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7C" w:rsidRDefault="000649B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4.95pt;height:68.85pt;mso-position-vertical:absolute" fillcolor="#20c7e8" strokecolor="#1ff10f">
            <v:fill r:id="rId7" o:title="Carta" opacity="60293f" type="tile"/>
            <v:shadow on="t" type="perspective" color="#c7dfd3" opacity="52429f" origin="-.5,-.5" offset="-26pt,-36pt" matrix="1.25,,,1.25"/>
            <v:textpath style="font-family:&quot;Times New Roman&quot;;v-text-kern:t" trim="t" fitpath="t" string="BES : per capire meglio"/>
          </v:shape>
        </w:pict>
      </w:r>
    </w:p>
    <w:p w:rsidR="00A65528" w:rsidRPr="004A48F9" w:rsidRDefault="00A65528">
      <w:pPr>
        <w:rPr>
          <w:rFonts w:ascii="Arial" w:hAnsi="Arial" w:cs="Arial"/>
          <w:sz w:val="24"/>
          <w:szCs w:val="24"/>
        </w:rPr>
      </w:pPr>
    </w:p>
    <w:p w:rsidR="00963C36" w:rsidRPr="004A48F9" w:rsidRDefault="00963C36">
      <w:pPr>
        <w:rPr>
          <w:rFonts w:ascii="Arial" w:hAnsi="Arial" w:cs="Arial"/>
          <w:sz w:val="24"/>
          <w:szCs w:val="24"/>
        </w:rPr>
      </w:pPr>
      <w:r w:rsidRPr="004A48F9">
        <w:rPr>
          <w:rFonts w:ascii="Arial" w:hAnsi="Arial" w:cs="Arial"/>
          <w:sz w:val="24"/>
          <w:szCs w:val="24"/>
        </w:rPr>
        <w:t>Nell’ottica di una scuola inclusiva, ciascun alunno ha degli speciali bisogni ai quali la scuola risponde attraverso la personalizzazione e l’individualizzazione  del proprio percorso didattico ed educativo.</w:t>
      </w:r>
    </w:p>
    <w:p w:rsidR="00F7467C" w:rsidRPr="004A48F9" w:rsidRDefault="00963C36">
      <w:pPr>
        <w:rPr>
          <w:rFonts w:ascii="Arial" w:hAnsi="Arial" w:cs="Arial"/>
          <w:sz w:val="24"/>
          <w:szCs w:val="24"/>
        </w:rPr>
      </w:pPr>
      <w:r w:rsidRPr="004A48F9">
        <w:rPr>
          <w:rFonts w:ascii="Arial" w:hAnsi="Arial" w:cs="Arial"/>
          <w:sz w:val="24"/>
          <w:szCs w:val="24"/>
        </w:rPr>
        <w:t>Qualcuno però ha dei bisogni un po’ più speciali</w:t>
      </w:r>
    </w:p>
    <w:p w:rsidR="00F7467C" w:rsidRDefault="00D84D36">
      <w:r>
        <w:t xml:space="preserve">                                                              </w:t>
      </w:r>
    </w:p>
    <w:p w:rsidR="00963C36" w:rsidRPr="00F7467C" w:rsidRDefault="000649B9">
      <w:pPr>
        <w:rPr>
          <w:sz w:val="24"/>
          <w:szCs w:val="24"/>
        </w:rPr>
      </w:pPr>
      <w:r>
        <w:rPr>
          <w:noProof/>
          <w:sz w:val="24"/>
          <w:szCs w:val="24"/>
          <w:lang w:eastAsia="it-IT"/>
        </w:rPr>
        <w:pict>
          <v:shapetype id="_x0000_t202" coordsize="21600,21600" o:spt="202" path="m,l,21600r21600,l21600,xe">
            <v:stroke joinstyle="miter"/>
            <v:path gradientshapeok="t" o:connecttype="rect"/>
          </v:shapetype>
          <v:shape id="_x0000_s1026" type="#_x0000_t202" style="position:absolute;margin-left:72.9pt;margin-top:6.75pt;width:74.45pt;height:217.8pt;z-index:251658240;mso-wrap-style:none">
            <v:textbox style="mso-next-textbox:#_x0000_s1026">
              <w:txbxContent>
                <w:p w:rsidR="00CD5D6A" w:rsidRDefault="000649B9">
                  <w: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197.2pt;height:51.35pt;rotation:90" adj="2809" fillcolor="lime" stroked="f">
                        <v:fill color2="#0cf" focus="100%" type="gradient"/>
                        <v:shadow on="t" color="navy" opacity="52429f" offset="-5pt,6pt"/>
                        <v:textpath style="font-family:&quot;Arial Black&quot;;v-rotate-letters:t;v-text-kern:t" trim="t" fitpath="t" xscale="f" string="BES"/>
                        <v:handles>
                          <v:h position="topLeft,#0" yrange="0,4459"/>
                          <v:h position="#1,bottomRight" xrange="8640,12960"/>
                        </v:handles>
                      </v:shape>
                    </w:pict>
                  </w:r>
                </w:p>
              </w:txbxContent>
            </v:textbox>
          </v:shape>
        </w:pict>
      </w:r>
      <w:r w:rsidR="00D84D36">
        <w:t xml:space="preserve">    </w:t>
      </w:r>
    </w:p>
    <w:p w:rsidR="00D84D36" w:rsidRPr="00F7467C" w:rsidRDefault="00D84D36" w:rsidP="00F7467C">
      <w:pPr>
        <w:spacing w:before="240" w:line="240" w:lineRule="auto"/>
        <w:rPr>
          <w:b/>
          <w:color w:val="33CC33"/>
        </w:rPr>
      </w:pPr>
      <w:r w:rsidRPr="00D84D36">
        <w:rPr>
          <w:b/>
          <w:color w:val="33CC33"/>
        </w:rPr>
        <w:t xml:space="preserve">                                                                </w:t>
      </w:r>
      <w:r w:rsidRPr="00D84D36">
        <w:rPr>
          <w:b/>
          <w:color w:val="33CC33"/>
          <w:sz w:val="36"/>
          <w:szCs w:val="36"/>
        </w:rPr>
        <w:t>BISOGNI</w:t>
      </w:r>
      <w:r>
        <w:rPr>
          <w:b/>
          <w:color w:val="33CC33"/>
          <w:sz w:val="36"/>
          <w:szCs w:val="36"/>
        </w:rPr>
        <w:t xml:space="preserve"> </w:t>
      </w:r>
    </w:p>
    <w:p w:rsidR="00F7467C" w:rsidRDefault="00D84D36" w:rsidP="00D84D36">
      <w:pPr>
        <w:spacing w:before="240" w:line="360" w:lineRule="auto"/>
        <w:rPr>
          <w:b/>
          <w:color w:val="33CC33"/>
          <w:sz w:val="36"/>
          <w:szCs w:val="36"/>
        </w:rPr>
      </w:pPr>
      <w:r>
        <w:rPr>
          <w:b/>
          <w:color w:val="33CC33"/>
          <w:sz w:val="36"/>
          <w:szCs w:val="36"/>
        </w:rPr>
        <w:t xml:space="preserve">                                      </w:t>
      </w:r>
      <w:r w:rsidR="00F7467C">
        <w:rPr>
          <w:b/>
          <w:color w:val="33CC33"/>
          <w:sz w:val="36"/>
          <w:szCs w:val="36"/>
        </w:rPr>
        <w:t xml:space="preserve">                      </w:t>
      </w:r>
    </w:p>
    <w:p w:rsidR="00D84D36" w:rsidRDefault="00F7467C" w:rsidP="00F7467C">
      <w:pPr>
        <w:spacing w:before="240" w:line="240" w:lineRule="auto"/>
        <w:rPr>
          <w:b/>
          <w:color w:val="33CC33"/>
          <w:sz w:val="36"/>
          <w:szCs w:val="36"/>
        </w:rPr>
      </w:pPr>
      <w:r>
        <w:rPr>
          <w:b/>
          <w:color w:val="33CC33"/>
          <w:sz w:val="36"/>
          <w:szCs w:val="36"/>
        </w:rPr>
        <w:t xml:space="preserve">                                      </w:t>
      </w:r>
      <w:r w:rsidR="00D84D36">
        <w:rPr>
          <w:b/>
          <w:color w:val="33CC33"/>
          <w:sz w:val="36"/>
          <w:szCs w:val="36"/>
        </w:rPr>
        <w:t xml:space="preserve"> EDUCATIVI           </w:t>
      </w:r>
    </w:p>
    <w:p w:rsidR="00F7467C" w:rsidRDefault="00D84D36" w:rsidP="00D84D36">
      <w:pPr>
        <w:spacing w:before="240" w:line="480" w:lineRule="auto"/>
        <w:rPr>
          <w:b/>
          <w:color w:val="33CC33"/>
          <w:sz w:val="36"/>
          <w:szCs w:val="36"/>
        </w:rPr>
      </w:pPr>
      <w:r>
        <w:rPr>
          <w:b/>
          <w:color w:val="33CC33"/>
          <w:sz w:val="36"/>
          <w:szCs w:val="36"/>
        </w:rPr>
        <w:t xml:space="preserve">                                     </w:t>
      </w:r>
      <w:r w:rsidRPr="00D84D36">
        <w:rPr>
          <w:b/>
          <w:color w:val="33CC33"/>
          <w:sz w:val="36"/>
          <w:szCs w:val="36"/>
        </w:rPr>
        <w:t xml:space="preserve"> </w:t>
      </w:r>
    </w:p>
    <w:p w:rsidR="00D84D36" w:rsidRDefault="00F7467C" w:rsidP="00F7467C">
      <w:pPr>
        <w:rPr>
          <w:b/>
          <w:color w:val="33CC33"/>
          <w:sz w:val="36"/>
          <w:szCs w:val="36"/>
        </w:rPr>
      </w:pPr>
      <w:r>
        <w:rPr>
          <w:b/>
          <w:color w:val="33CC33"/>
          <w:sz w:val="36"/>
          <w:szCs w:val="36"/>
        </w:rPr>
        <w:t xml:space="preserve">                                     </w:t>
      </w:r>
      <w:r w:rsidR="00D84D36" w:rsidRPr="00D84D36">
        <w:rPr>
          <w:b/>
          <w:color w:val="33CC33"/>
          <w:sz w:val="36"/>
          <w:szCs w:val="36"/>
        </w:rPr>
        <w:t xml:space="preserve"> SPECIALI           </w:t>
      </w:r>
    </w:p>
    <w:p w:rsidR="00F7467C" w:rsidRDefault="00D84D36" w:rsidP="00D84D36">
      <w:pPr>
        <w:spacing w:before="240" w:line="480" w:lineRule="auto"/>
        <w:rPr>
          <w:b/>
          <w:color w:val="33CC33"/>
          <w:sz w:val="36"/>
          <w:szCs w:val="36"/>
        </w:rPr>
      </w:pPr>
      <w:r>
        <w:rPr>
          <w:b/>
          <w:color w:val="33CC33"/>
          <w:sz w:val="36"/>
          <w:szCs w:val="36"/>
        </w:rPr>
        <w:t xml:space="preserve">                                                               </w:t>
      </w:r>
    </w:p>
    <w:p w:rsidR="00D84D36" w:rsidRDefault="00F7467C" w:rsidP="00D84D36">
      <w:pPr>
        <w:spacing w:before="240" w:line="480" w:lineRule="auto"/>
        <w:rPr>
          <w:b/>
          <w:color w:val="33CC33"/>
          <w:sz w:val="36"/>
          <w:szCs w:val="36"/>
        </w:rPr>
      </w:pPr>
      <w:r>
        <w:rPr>
          <w:b/>
          <w:color w:val="33CC33"/>
          <w:sz w:val="36"/>
          <w:szCs w:val="36"/>
        </w:rPr>
        <w:t xml:space="preserve">                                            </w:t>
      </w:r>
      <w:r w:rsidR="00D84D36">
        <w:rPr>
          <w:b/>
          <w:color w:val="33CC33"/>
          <w:sz w:val="36"/>
          <w:szCs w:val="36"/>
        </w:rPr>
        <w:t>COSA SIGNIFICA?</w:t>
      </w:r>
    </w:p>
    <w:p w:rsidR="007A7033" w:rsidRPr="004A48F9" w:rsidRDefault="00D84D36" w:rsidP="00F7467C">
      <w:pPr>
        <w:spacing w:before="240" w:after="0" w:line="360" w:lineRule="auto"/>
        <w:jc w:val="both"/>
        <w:rPr>
          <w:rFonts w:ascii="Arial" w:hAnsi="Arial" w:cs="Arial"/>
          <w:i/>
          <w:sz w:val="24"/>
          <w:szCs w:val="24"/>
        </w:rPr>
      </w:pPr>
      <w:r w:rsidRPr="004A48F9">
        <w:rPr>
          <w:rFonts w:ascii="Arial" w:hAnsi="Arial" w:cs="Arial"/>
          <w:i/>
          <w:sz w:val="24"/>
          <w:szCs w:val="24"/>
        </w:rPr>
        <w:t>“Ogni alunno, in continuità o per determinati periodi</w:t>
      </w:r>
      <w:r w:rsidR="007A7033" w:rsidRPr="004A48F9">
        <w:rPr>
          <w:rFonts w:ascii="Arial" w:hAnsi="Arial" w:cs="Arial"/>
          <w:i/>
          <w:sz w:val="24"/>
          <w:szCs w:val="24"/>
        </w:rPr>
        <w:t>, può manifestare bisogni educativi speciali:  o per motivi fisici, fisiologici o anche per motivi psicologici, sociali, rispetto ai quali è necessario che le scuole offrano adeguata e personalizzata risposta”.</w:t>
      </w:r>
    </w:p>
    <w:p w:rsidR="00F7467C" w:rsidRPr="004A48F9" w:rsidRDefault="00F7467C" w:rsidP="00F7467C">
      <w:pPr>
        <w:spacing w:after="0" w:line="360" w:lineRule="auto"/>
        <w:jc w:val="both"/>
        <w:rPr>
          <w:rFonts w:ascii="Arial" w:hAnsi="Arial" w:cs="Arial"/>
          <w:sz w:val="18"/>
          <w:szCs w:val="18"/>
        </w:rPr>
      </w:pPr>
      <w:r w:rsidRPr="004A48F9">
        <w:rPr>
          <w:rFonts w:ascii="Arial" w:hAnsi="Arial" w:cs="Arial"/>
          <w:sz w:val="18"/>
          <w:szCs w:val="18"/>
        </w:rPr>
        <w:t>(Direttiva Ministeriale 27 Dicembre 2012 “Strumenti di intervento per alunni con bisogni educativi speciali e organizzazione territoriale per l’inclusione scolastica”)</w:t>
      </w:r>
    </w:p>
    <w:p w:rsidR="00F7467C" w:rsidRDefault="00F7467C" w:rsidP="007A7033">
      <w:pPr>
        <w:spacing w:line="360" w:lineRule="auto"/>
        <w:jc w:val="both"/>
        <w:rPr>
          <w:sz w:val="18"/>
          <w:szCs w:val="18"/>
        </w:rPr>
      </w:pPr>
    </w:p>
    <w:p w:rsidR="007A7033" w:rsidRDefault="004A48F9" w:rsidP="004A48F9">
      <w:pPr>
        <w:spacing w:line="360" w:lineRule="auto"/>
        <w:jc w:val="both"/>
        <w:rPr>
          <w:rFonts w:ascii="Arial" w:hAnsi="Arial" w:cs="Arial"/>
          <w:sz w:val="24"/>
          <w:szCs w:val="24"/>
        </w:rPr>
      </w:pPr>
      <w:r>
        <w:rPr>
          <w:rFonts w:ascii="Arial" w:hAnsi="Arial" w:cs="Arial"/>
          <w:sz w:val="24"/>
          <w:szCs w:val="24"/>
        </w:rPr>
        <w:lastRenderedPageBreak/>
        <w:t>L’area dei BES comprende problematiche diverse che possono essere raggruppate in tre grandi sottocategorie:</w:t>
      </w:r>
    </w:p>
    <w:p w:rsidR="004A48F9" w:rsidRDefault="000649B9" w:rsidP="007A7033">
      <w:pPr>
        <w:spacing w:before="240" w:line="360" w:lineRule="auto"/>
        <w:jc w:val="both"/>
        <w:rPr>
          <w:rFonts w:ascii="Arial" w:hAnsi="Arial" w:cs="Arial"/>
          <w:sz w:val="24"/>
          <w:szCs w:val="24"/>
        </w:rPr>
      </w:pPr>
      <w:r>
        <w:rPr>
          <w:rFonts w:ascii="Arial" w:hAnsi="Arial" w:cs="Arial"/>
          <w:noProof/>
          <w:sz w:val="24"/>
          <w:szCs w:val="24"/>
          <w:lang w:eastAsia="it-IT"/>
        </w:rPr>
        <w:pict>
          <v:oval id="_x0000_s1028" style="position:absolute;left:0;text-align:left;margin-left:7.15pt;margin-top:1.1pt;width:131.5pt;height:55.75pt;z-index:-251657216" wrapcoords="8326 0 6878 225 2293 2925 1689 4500 241 7200 -121 9225 -121 11700 241 14400 2413 18000 2534 18675 7240 21375 8326 21375 13153 21375 14239 21375 18945 18675 19066 18000 21238 14400 21721 11250 21600 9225 21238 7200 19669 4275 19187 2925 14601 225 13153 0 8326 0" fillcolor="#20c7e8">
            <v:textbox>
              <w:txbxContent>
                <w:p w:rsidR="00CD5D6A" w:rsidRPr="00A95C00" w:rsidRDefault="00CD5D6A">
                  <w:pPr>
                    <w:rPr>
                      <w:rFonts w:ascii="Arial Black" w:hAnsi="Arial Black"/>
                      <w:sz w:val="18"/>
                      <w:szCs w:val="18"/>
                    </w:rPr>
                  </w:pPr>
                  <w:r>
                    <w:rPr>
                      <w:rFonts w:ascii="Arial Black" w:hAnsi="Arial Black"/>
                      <w:sz w:val="24"/>
                      <w:szCs w:val="24"/>
                    </w:rPr>
                    <w:t>1-</w:t>
                  </w:r>
                  <w:r w:rsidRPr="00A95C00">
                    <w:rPr>
                      <w:rFonts w:ascii="Arial Black" w:hAnsi="Arial Black"/>
                      <w:sz w:val="18"/>
                      <w:szCs w:val="18"/>
                    </w:rPr>
                    <w:t>DISABILITA’</w:t>
                  </w:r>
                </w:p>
              </w:txbxContent>
            </v:textbox>
            <w10:wrap type="through"/>
          </v:oval>
        </w:pict>
      </w:r>
    </w:p>
    <w:p w:rsidR="00D84D36" w:rsidRDefault="00D84D36" w:rsidP="004A48F9">
      <w:pPr>
        <w:spacing w:before="240" w:line="240" w:lineRule="auto"/>
        <w:jc w:val="both"/>
        <w:rPr>
          <w:rFonts w:ascii="Arial" w:hAnsi="Arial" w:cs="Arial"/>
          <w:sz w:val="24"/>
          <w:szCs w:val="24"/>
        </w:rPr>
      </w:pPr>
    </w:p>
    <w:p w:rsidR="00FB7F36" w:rsidRDefault="000649B9" w:rsidP="004A48F9">
      <w:pPr>
        <w:spacing w:before="240" w:line="240" w:lineRule="auto"/>
        <w:jc w:val="both"/>
        <w:rPr>
          <w:rFonts w:ascii="Arial" w:hAnsi="Arial" w:cs="Arial"/>
          <w:sz w:val="24"/>
          <w:szCs w:val="24"/>
        </w:rPr>
      </w:pPr>
      <w:r>
        <w:rPr>
          <w:rFonts w:ascii="Arial" w:hAnsi="Arial" w:cs="Arial"/>
          <w:noProof/>
          <w:sz w:val="24"/>
          <w:szCs w:val="24"/>
          <w:lang w:eastAsia="it-IT"/>
        </w:rPr>
        <w:pict>
          <v:shapetype id="_x0000_t32" coordsize="21600,21600" o:spt="32" o:oned="t" path="m,l21600,21600e" filled="f">
            <v:path arrowok="t" fillok="f" o:connecttype="none"/>
            <o:lock v:ext="edit" shapetype="t"/>
          </v:shapetype>
          <v:shape id="_x0000_s1032" type="#_x0000_t32" style="position:absolute;left:0;text-align:left;margin-left:155.55pt;margin-top:20.85pt;width:109.55pt;height:48.85pt;flip:y;z-index:251661312" o:connectortype="straight">
            <v:stroke endarrow="block"/>
          </v:shape>
        </w:pict>
      </w:r>
      <w:r w:rsidR="00E40E23">
        <w:rPr>
          <w:rFonts w:ascii="Arial" w:hAnsi="Arial" w:cs="Arial"/>
          <w:sz w:val="24"/>
          <w:szCs w:val="24"/>
        </w:rPr>
        <w:t xml:space="preserve">                                                          </w:t>
      </w:r>
      <w:r w:rsidR="002E7B19">
        <w:rPr>
          <w:rFonts w:ascii="Arial" w:hAnsi="Arial" w:cs="Arial"/>
          <w:sz w:val="24"/>
          <w:szCs w:val="24"/>
        </w:rPr>
        <w:t xml:space="preserve">                   </w:t>
      </w:r>
      <w:r w:rsidR="00E40E23">
        <w:rPr>
          <w:rFonts w:ascii="Arial" w:hAnsi="Arial" w:cs="Arial"/>
          <w:sz w:val="24"/>
          <w:szCs w:val="24"/>
        </w:rPr>
        <w:t xml:space="preserve">Disturbi Specifici dell’Apprendimento DSA </w:t>
      </w:r>
    </w:p>
    <w:p w:rsidR="00FB7F36" w:rsidRDefault="000649B9" w:rsidP="004A48F9">
      <w:pPr>
        <w:spacing w:before="240" w:line="240" w:lineRule="auto"/>
        <w:jc w:val="both"/>
        <w:rPr>
          <w:rFonts w:ascii="Arial" w:hAnsi="Arial" w:cs="Arial"/>
          <w:sz w:val="24"/>
          <w:szCs w:val="24"/>
        </w:rPr>
      </w:pPr>
      <w:r>
        <w:rPr>
          <w:rFonts w:ascii="Arial" w:hAnsi="Arial" w:cs="Arial"/>
          <w:noProof/>
          <w:sz w:val="24"/>
          <w:szCs w:val="24"/>
          <w:lang w:eastAsia="it-IT"/>
        </w:rPr>
        <w:pict>
          <v:oval id="_x0000_s1031" style="position:absolute;left:0;text-align:left;margin-left:27.2pt;margin-top:16.95pt;width:132.75pt;height:69.5pt;z-index:251660288" fillcolor="#1ff10f">
            <v:textbox>
              <w:txbxContent>
                <w:p w:rsidR="00CD5D6A" w:rsidRPr="00FB7F36" w:rsidRDefault="00CD5D6A">
                  <w:pPr>
                    <w:rPr>
                      <w:rFonts w:ascii="Arial Black" w:hAnsi="Arial Black"/>
                    </w:rPr>
                  </w:pPr>
                  <w:r>
                    <w:rPr>
                      <w:rFonts w:ascii="Arial Black" w:hAnsi="Arial Black"/>
                    </w:rPr>
                    <w:t>2 -</w:t>
                  </w:r>
                  <w:r w:rsidRPr="00A95C00">
                    <w:rPr>
                      <w:rFonts w:ascii="Arial Black" w:hAnsi="Arial Black"/>
                      <w:sz w:val="18"/>
                      <w:szCs w:val="18"/>
                    </w:rPr>
                    <w:t>DISTURBI EVOLUTIVI SPECIFICI</w:t>
                  </w:r>
                </w:p>
              </w:txbxContent>
            </v:textbox>
          </v:oval>
        </w:pict>
      </w:r>
      <w:r w:rsidR="002E7B19">
        <w:rPr>
          <w:rFonts w:ascii="Arial" w:hAnsi="Arial" w:cs="Arial"/>
          <w:sz w:val="24"/>
          <w:szCs w:val="24"/>
        </w:rPr>
        <w:t xml:space="preserve">                                                                             </w:t>
      </w:r>
    </w:p>
    <w:p w:rsidR="002E7B19" w:rsidRDefault="002E7B19" w:rsidP="002E7B19">
      <w:pPr>
        <w:spacing w:after="0" w:line="240" w:lineRule="atLeast"/>
        <w:jc w:val="both"/>
        <w:rPr>
          <w:rFonts w:ascii="Arial" w:hAnsi="Arial" w:cs="Arial"/>
          <w:sz w:val="24"/>
          <w:szCs w:val="24"/>
        </w:rPr>
      </w:pPr>
      <w:r>
        <w:rPr>
          <w:rFonts w:ascii="Arial" w:hAnsi="Arial" w:cs="Arial"/>
          <w:sz w:val="24"/>
          <w:szCs w:val="24"/>
        </w:rPr>
        <w:t xml:space="preserve">                                                                                              Deficit delle abilità verbali, della</w:t>
      </w:r>
    </w:p>
    <w:p w:rsidR="002E7B19" w:rsidRDefault="000649B9" w:rsidP="002E7B19">
      <w:pPr>
        <w:spacing w:after="0" w:line="240" w:lineRule="atLeast"/>
        <w:jc w:val="both"/>
        <w:rPr>
          <w:rFonts w:ascii="Arial" w:hAnsi="Arial" w:cs="Arial"/>
          <w:sz w:val="24"/>
          <w:szCs w:val="24"/>
        </w:rPr>
      </w:pPr>
      <w:r>
        <w:rPr>
          <w:rFonts w:ascii="Arial" w:hAnsi="Arial" w:cs="Arial"/>
          <w:noProof/>
          <w:sz w:val="24"/>
          <w:szCs w:val="24"/>
          <w:lang w:eastAsia="it-IT"/>
        </w:rPr>
        <w:pict>
          <v:shape id="_x0000_s1033" type="#_x0000_t32" style="position:absolute;left:0;text-align:left;margin-left:155.55pt;margin-top:13.05pt;width:142.1pt;height:8.15pt;flip:y;z-index:251662336" o:connectortype="straight">
            <v:stroke endarrow="block"/>
          </v:shape>
        </w:pict>
      </w:r>
      <w:r w:rsidR="002E7B19">
        <w:rPr>
          <w:rFonts w:ascii="Arial" w:hAnsi="Arial" w:cs="Arial"/>
          <w:sz w:val="24"/>
          <w:szCs w:val="24"/>
        </w:rPr>
        <w:t xml:space="preserve">                                                                                              coordinazione motoria, </w:t>
      </w:r>
    </w:p>
    <w:p w:rsidR="002E7B19" w:rsidRDefault="002E7B19" w:rsidP="002E7B19">
      <w:pPr>
        <w:spacing w:after="0" w:line="240" w:lineRule="atLeast"/>
        <w:jc w:val="both"/>
        <w:rPr>
          <w:rFonts w:ascii="Arial" w:hAnsi="Arial" w:cs="Arial"/>
          <w:sz w:val="24"/>
          <w:szCs w:val="24"/>
        </w:rPr>
      </w:pPr>
      <w:r>
        <w:rPr>
          <w:rFonts w:ascii="Arial" w:hAnsi="Arial" w:cs="Arial"/>
          <w:sz w:val="24"/>
          <w:szCs w:val="24"/>
        </w:rPr>
        <w:t xml:space="preserve">                                                                                              dell’attenzione e iperattività</w:t>
      </w:r>
    </w:p>
    <w:p w:rsidR="002E7B19" w:rsidRDefault="000649B9" w:rsidP="002E7B19">
      <w:pPr>
        <w:spacing w:after="0" w:line="240" w:lineRule="atLeast"/>
        <w:jc w:val="both"/>
        <w:rPr>
          <w:rFonts w:ascii="Arial" w:hAnsi="Arial" w:cs="Arial"/>
          <w:sz w:val="24"/>
          <w:szCs w:val="24"/>
        </w:rPr>
      </w:pPr>
      <w:r>
        <w:rPr>
          <w:rFonts w:ascii="Arial" w:hAnsi="Arial" w:cs="Arial"/>
          <w:noProof/>
          <w:sz w:val="24"/>
          <w:szCs w:val="24"/>
          <w:lang w:eastAsia="it-IT"/>
        </w:rPr>
        <w:pict>
          <v:shape id="_x0000_s1034" type="#_x0000_t32" style="position:absolute;left:0;text-align:left;margin-left:148.05pt;margin-top:4.85pt;width:102.65pt;height:14.4pt;z-index:251663360" o:connectortype="straight">
            <v:stroke endarrow="block"/>
          </v:shape>
        </w:pict>
      </w:r>
    </w:p>
    <w:p w:rsidR="002E7B19" w:rsidRDefault="002E7B19" w:rsidP="002E7B19">
      <w:pPr>
        <w:spacing w:after="0" w:line="240" w:lineRule="atLeast"/>
        <w:jc w:val="both"/>
        <w:rPr>
          <w:rFonts w:ascii="Arial" w:hAnsi="Arial" w:cs="Arial"/>
          <w:sz w:val="24"/>
          <w:szCs w:val="24"/>
        </w:rPr>
      </w:pPr>
      <w:r>
        <w:rPr>
          <w:rFonts w:ascii="Arial" w:hAnsi="Arial" w:cs="Arial"/>
          <w:sz w:val="24"/>
          <w:szCs w:val="24"/>
        </w:rPr>
        <w:t xml:space="preserve">                                                                             Funzionamento cognitivo limite</w:t>
      </w:r>
    </w:p>
    <w:p w:rsidR="002E7B19" w:rsidRDefault="002E7B19" w:rsidP="002E7B19">
      <w:pPr>
        <w:spacing w:after="0" w:line="240" w:lineRule="atLeast"/>
        <w:jc w:val="both"/>
        <w:rPr>
          <w:rFonts w:ascii="Arial" w:hAnsi="Arial" w:cs="Arial"/>
          <w:sz w:val="24"/>
          <w:szCs w:val="24"/>
        </w:rPr>
      </w:pPr>
    </w:p>
    <w:p w:rsidR="002E7B19" w:rsidRDefault="002E7B19" w:rsidP="002E7B19">
      <w:pPr>
        <w:spacing w:after="0" w:line="240" w:lineRule="atLeast"/>
        <w:jc w:val="both"/>
        <w:rPr>
          <w:rFonts w:ascii="Arial" w:hAnsi="Arial" w:cs="Arial"/>
          <w:sz w:val="24"/>
          <w:szCs w:val="24"/>
        </w:rPr>
      </w:pPr>
    </w:p>
    <w:p w:rsidR="002E7B19" w:rsidRDefault="002E7B19" w:rsidP="002E7B19">
      <w:pPr>
        <w:spacing w:after="0" w:line="240" w:lineRule="atLeast"/>
        <w:jc w:val="both"/>
        <w:rPr>
          <w:rFonts w:ascii="Arial" w:hAnsi="Arial" w:cs="Arial"/>
          <w:sz w:val="24"/>
          <w:szCs w:val="24"/>
        </w:rPr>
      </w:pPr>
    </w:p>
    <w:p w:rsidR="002E7B19" w:rsidRDefault="002E7B19" w:rsidP="002E7B19">
      <w:pPr>
        <w:spacing w:after="0" w:line="240" w:lineRule="atLeast"/>
        <w:jc w:val="both"/>
        <w:rPr>
          <w:rFonts w:ascii="Arial" w:hAnsi="Arial" w:cs="Arial"/>
          <w:sz w:val="24"/>
          <w:szCs w:val="24"/>
        </w:rPr>
      </w:pPr>
    </w:p>
    <w:p w:rsidR="00DC31D5" w:rsidRDefault="000649B9" w:rsidP="002E7B19">
      <w:pPr>
        <w:spacing w:after="0" w:line="240" w:lineRule="atLeast"/>
        <w:jc w:val="both"/>
        <w:rPr>
          <w:rFonts w:ascii="Arial" w:hAnsi="Arial" w:cs="Arial"/>
          <w:sz w:val="24"/>
          <w:szCs w:val="24"/>
        </w:rPr>
      </w:pPr>
      <w:r>
        <w:rPr>
          <w:rFonts w:ascii="Arial" w:hAnsi="Arial" w:cs="Arial"/>
          <w:noProof/>
          <w:sz w:val="24"/>
          <w:szCs w:val="24"/>
          <w:lang w:eastAsia="it-IT"/>
        </w:rPr>
        <w:pict>
          <v:oval id="_x0000_s1035" style="position:absolute;left:0;text-align:left;margin-left:-17.25pt;margin-top:10.35pt;width:221pt;height:77.65pt;z-index:251664384" fillcolor="#20c7e8">
            <v:textbox>
              <w:txbxContent>
                <w:p w:rsidR="00CD5D6A" w:rsidRPr="00AC3C05" w:rsidRDefault="00CD5D6A">
                  <w:pPr>
                    <w:rPr>
                      <w:rFonts w:ascii="Arial Black" w:hAnsi="Arial Black"/>
                      <w:sz w:val="18"/>
                      <w:szCs w:val="18"/>
                    </w:rPr>
                  </w:pPr>
                  <w:r w:rsidRPr="00A95C00">
                    <w:rPr>
                      <w:rFonts w:ascii="Arial Black" w:hAnsi="Arial Black"/>
                      <w:sz w:val="24"/>
                      <w:szCs w:val="24"/>
                    </w:rPr>
                    <w:t>3 -</w:t>
                  </w:r>
                  <w:r>
                    <w:rPr>
                      <w:rFonts w:ascii="Arial Black" w:hAnsi="Arial Black"/>
                      <w:sz w:val="18"/>
                      <w:szCs w:val="18"/>
                    </w:rPr>
                    <w:t>SVANTAGGIO SOCIO-ECONOMICO,</w:t>
                  </w:r>
                  <w:r w:rsidRPr="00AC3C05">
                    <w:rPr>
                      <w:rFonts w:ascii="Arial Black" w:hAnsi="Arial Black"/>
                      <w:sz w:val="18"/>
                      <w:szCs w:val="18"/>
                    </w:rPr>
                    <w:t>LINGUISTICO, CULTU</w:t>
                  </w:r>
                  <w:r>
                    <w:rPr>
                      <w:rFonts w:ascii="Arial Black" w:hAnsi="Arial Black"/>
                      <w:sz w:val="18"/>
                      <w:szCs w:val="18"/>
                    </w:rPr>
                    <w:t>RALE</w:t>
                  </w:r>
                </w:p>
              </w:txbxContent>
            </v:textbox>
          </v:oval>
        </w:pict>
      </w:r>
      <w:r w:rsidR="00DC31D5">
        <w:rPr>
          <w:rFonts w:ascii="Arial" w:hAnsi="Arial" w:cs="Arial"/>
          <w:sz w:val="24"/>
          <w:szCs w:val="24"/>
        </w:rPr>
        <w:t xml:space="preserve">                                                                 </w:t>
      </w: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b/>
          <w:color w:val="33CC33"/>
          <w:sz w:val="24"/>
          <w:szCs w:val="24"/>
        </w:rPr>
      </w:pPr>
      <w:r w:rsidRPr="00FD03F0">
        <w:rPr>
          <w:rFonts w:ascii="Arial" w:hAnsi="Arial" w:cs="Arial"/>
          <w:b/>
          <w:color w:val="33CC33"/>
          <w:sz w:val="24"/>
          <w:szCs w:val="24"/>
        </w:rPr>
        <w:t xml:space="preserve">NORMATIVA DI RIFERIMENTO </w:t>
      </w:r>
    </w:p>
    <w:p w:rsidR="008D2549" w:rsidRDefault="008D2549" w:rsidP="002E7B19">
      <w:pPr>
        <w:spacing w:after="0" w:line="240" w:lineRule="atLeast"/>
        <w:jc w:val="both"/>
        <w:rPr>
          <w:rFonts w:ascii="Arial" w:hAnsi="Arial" w:cs="Arial"/>
          <w:b/>
          <w:color w:val="33CC33"/>
          <w:sz w:val="24"/>
          <w:szCs w:val="24"/>
        </w:rPr>
      </w:pPr>
    </w:p>
    <w:p w:rsidR="008D2549" w:rsidRDefault="008D2549" w:rsidP="002E7B19">
      <w:pPr>
        <w:spacing w:after="0" w:line="240" w:lineRule="atLeast"/>
        <w:jc w:val="both"/>
        <w:rPr>
          <w:rFonts w:ascii="Arial" w:hAnsi="Arial" w:cs="Arial"/>
          <w:sz w:val="24"/>
          <w:szCs w:val="24"/>
        </w:rPr>
      </w:pPr>
      <w:r>
        <w:rPr>
          <w:rFonts w:ascii="Arial" w:hAnsi="Arial" w:cs="Arial"/>
          <w:sz w:val="24"/>
          <w:szCs w:val="24"/>
        </w:rPr>
        <w:t xml:space="preserve">La personalizzazione degli apprendimenti e la valorizzazione delle diversità nella prospettiva dello sviluppo delle potenzialità di ciascuno, sono principi costituzionali del nostro ordinamento scolastico recepiti nel DPR 270/99 art. 4: “ Nell’esercizio dell’autonomia didattica le istituzioni scolastiche … possono adottare tutte le forme di flessibilità che ritengono opportune e tra l’altro: l’attivazione di </w:t>
      </w:r>
      <w:r w:rsidRPr="008D2549">
        <w:rPr>
          <w:rFonts w:ascii="Arial" w:hAnsi="Arial" w:cs="Arial"/>
          <w:i/>
          <w:sz w:val="24"/>
          <w:szCs w:val="24"/>
        </w:rPr>
        <w:t>percorsi didattici individualizzati</w:t>
      </w:r>
      <w:r>
        <w:rPr>
          <w:rFonts w:ascii="Arial" w:hAnsi="Arial" w:cs="Arial"/>
          <w:i/>
          <w:sz w:val="24"/>
          <w:szCs w:val="24"/>
        </w:rPr>
        <w:t xml:space="preserve">, </w:t>
      </w:r>
      <w:r>
        <w:rPr>
          <w:rFonts w:ascii="Arial" w:hAnsi="Arial" w:cs="Arial"/>
          <w:sz w:val="24"/>
          <w:szCs w:val="24"/>
        </w:rPr>
        <w:t xml:space="preserve">nel rispetto del principio generale dell’integrazione degli alunni nella classe e nel gruppo …”. </w:t>
      </w:r>
    </w:p>
    <w:p w:rsidR="008D2549" w:rsidRDefault="008D2549" w:rsidP="002E7B19">
      <w:pPr>
        <w:spacing w:after="0" w:line="240" w:lineRule="atLeast"/>
        <w:jc w:val="both"/>
        <w:rPr>
          <w:rFonts w:ascii="Arial" w:hAnsi="Arial" w:cs="Arial"/>
          <w:sz w:val="24"/>
          <w:szCs w:val="24"/>
        </w:rPr>
      </w:pPr>
    </w:p>
    <w:p w:rsidR="008D2549" w:rsidRPr="008D2549" w:rsidRDefault="008D2549" w:rsidP="002E7B19">
      <w:pPr>
        <w:spacing w:after="0" w:line="240" w:lineRule="atLeast"/>
        <w:jc w:val="both"/>
        <w:rPr>
          <w:rFonts w:ascii="Arial" w:hAnsi="Arial" w:cs="Arial"/>
          <w:sz w:val="24"/>
          <w:szCs w:val="24"/>
        </w:rPr>
      </w:pPr>
      <w:r>
        <w:rPr>
          <w:rFonts w:ascii="Arial" w:hAnsi="Arial" w:cs="Arial"/>
          <w:sz w:val="24"/>
          <w:szCs w:val="24"/>
        </w:rPr>
        <w:t>Premesso ciò, vediamo le specifiche normative di riferimento:</w:t>
      </w:r>
    </w:p>
    <w:p w:rsidR="002E7B19" w:rsidRPr="00DC31D5" w:rsidRDefault="00DC31D5" w:rsidP="002E7B19">
      <w:pPr>
        <w:spacing w:after="0" w:line="240" w:lineRule="atLeast"/>
        <w:jc w:val="both"/>
        <w:rPr>
          <w:rFonts w:ascii="Arial" w:hAnsi="Arial" w:cs="Arial"/>
          <w:b/>
          <w:color w:val="33CC33"/>
          <w:sz w:val="24"/>
          <w:szCs w:val="24"/>
        </w:rPr>
      </w:pPr>
      <w:r w:rsidRPr="00DC31D5">
        <w:rPr>
          <w:rFonts w:ascii="Arial" w:hAnsi="Arial" w:cs="Arial"/>
          <w:b/>
          <w:color w:val="33CC33"/>
          <w:sz w:val="24"/>
          <w:szCs w:val="24"/>
        </w:rPr>
        <w:t xml:space="preserve">                                                                                        </w:t>
      </w:r>
    </w:p>
    <w:p w:rsidR="00DC31D5" w:rsidRDefault="008D2549" w:rsidP="008D2549">
      <w:pPr>
        <w:pStyle w:val="Paragrafoelenco"/>
        <w:numPr>
          <w:ilvl w:val="0"/>
          <w:numId w:val="8"/>
        </w:numPr>
        <w:spacing w:after="0" w:line="240" w:lineRule="auto"/>
        <w:jc w:val="both"/>
        <w:rPr>
          <w:rFonts w:ascii="Arial" w:hAnsi="Arial" w:cs="Arial"/>
          <w:sz w:val="24"/>
          <w:szCs w:val="24"/>
        </w:rPr>
      </w:pPr>
      <w:r>
        <w:rPr>
          <w:rFonts w:ascii="Arial" w:hAnsi="Arial" w:cs="Arial"/>
          <w:sz w:val="24"/>
          <w:szCs w:val="24"/>
        </w:rPr>
        <w:t xml:space="preserve">La </w:t>
      </w:r>
      <w:r w:rsidR="00DC31D5" w:rsidRPr="008D2549">
        <w:rPr>
          <w:rFonts w:ascii="Arial" w:hAnsi="Arial" w:cs="Arial"/>
          <w:sz w:val="24"/>
          <w:szCs w:val="24"/>
        </w:rPr>
        <w:t xml:space="preserve">L.gge 104/92 </w:t>
      </w:r>
      <w:r>
        <w:rPr>
          <w:rFonts w:ascii="Arial" w:hAnsi="Arial" w:cs="Arial"/>
          <w:sz w:val="24"/>
          <w:szCs w:val="24"/>
        </w:rPr>
        <w:t>tutela i soggetti diversamente abili regola  e</w:t>
      </w:r>
      <w:r w:rsidR="00DC31D5" w:rsidRPr="008D2549">
        <w:rPr>
          <w:rFonts w:ascii="Arial" w:hAnsi="Arial" w:cs="Arial"/>
          <w:sz w:val="24"/>
          <w:szCs w:val="24"/>
        </w:rPr>
        <w:t xml:space="preserve"> tra le previdenze e le misure previste, </w:t>
      </w:r>
      <w:r>
        <w:rPr>
          <w:rFonts w:ascii="Arial" w:hAnsi="Arial" w:cs="Arial"/>
          <w:sz w:val="24"/>
          <w:szCs w:val="24"/>
        </w:rPr>
        <w:t xml:space="preserve">comprende la </w:t>
      </w:r>
      <w:r w:rsidR="00DC31D5" w:rsidRPr="008D2549">
        <w:rPr>
          <w:rFonts w:ascii="Arial" w:hAnsi="Arial" w:cs="Arial"/>
          <w:sz w:val="24"/>
          <w:szCs w:val="24"/>
        </w:rPr>
        <w:t xml:space="preserve">possibilità di richiedere insegnante a sostegno della classe. </w:t>
      </w:r>
    </w:p>
    <w:p w:rsidR="008D2549" w:rsidRDefault="008D2549" w:rsidP="008D2549">
      <w:pPr>
        <w:pStyle w:val="Paragrafoelenco"/>
        <w:spacing w:after="0" w:line="240" w:lineRule="auto"/>
        <w:jc w:val="both"/>
        <w:rPr>
          <w:rFonts w:ascii="Arial" w:hAnsi="Arial" w:cs="Arial"/>
          <w:sz w:val="24"/>
          <w:szCs w:val="24"/>
        </w:rPr>
      </w:pPr>
    </w:p>
    <w:p w:rsidR="008D2549" w:rsidRDefault="008D2549" w:rsidP="008D2549">
      <w:pPr>
        <w:pStyle w:val="Paragrafoelenco"/>
        <w:numPr>
          <w:ilvl w:val="0"/>
          <w:numId w:val="8"/>
        </w:numPr>
        <w:spacing w:after="0" w:line="240" w:lineRule="auto"/>
        <w:jc w:val="both"/>
        <w:rPr>
          <w:rFonts w:ascii="Arial" w:hAnsi="Arial" w:cs="Arial"/>
          <w:sz w:val="24"/>
          <w:szCs w:val="24"/>
        </w:rPr>
      </w:pPr>
      <w:r>
        <w:rPr>
          <w:rFonts w:ascii="Arial" w:hAnsi="Arial" w:cs="Arial"/>
          <w:sz w:val="24"/>
          <w:szCs w:val="24"/>
        </w:rPr>
        <w:t>La L.gge 170/2010 è la normativa di riferimento per i Disturbi Specifici dell’Apprendimento: dislessia, disortografia, disgrafia e discalculia.</w:t>
      </w:r>
    </w:p>
    <w:p w:rsidR="008D2549" w:rsidRDefault="008D2549" w:rsidP="008D2549">
      <w:pPr>
        <w:spacing w:after="0" w:line="240" w:lineRule="auto"/>
        <w:jc w:val="both"/>
        <w:rPr>
          <w:rFonts w:ascii="Arial" w:hAnsi="Arial" w:cs="Arial"/>
          <w:sz w:val="24"/>
          <w:szCs w:val="24"/>
        </w:rPr>
      </w:pPr>
    </w:p>
    <w:p w:rsidR="008D2549" w:rsidRDefault="008D2549" w:rsidP="008D2549">
      <w:pPr>
        <w:spacing w:after="0" w:line="240" w:lineRule="auto"/>
        <w:jc w:val="both"/>
        <w:rPr>
          <w:rFonts w:ascii="Arial" w:hAnsi="Arial" w:cs="Arial"/>
          <w:sz w:val="24"/>
          <w:szCs w:val="24"/>
        </w:rPr>
      </w:pPr>
    </w:p>
    <w:p w:rsidR="008D2549" w:rsidRDefault="008D2549" w:rsidP="008D2549">
      <w:pPr>
        <w:spacing w:after="0" w:line="240" w:lineRule="auto"/>
        <w:jc w:val="both"/>
        <w:rPr>
          <w:rFonts w:ascii="Arial" w:hAnsi="Arial" w:cs="Arial"/>
          <w:sz w:val="24"/>
          <w:szCs w:val="24"/>
        </w:rPr>
      </w:pPr>
      <w:r>
        <w:rPr>
          <w:rFonts w:ascii="Arial" w:hAnsi="Arial" w:cs="Arial"/>
          <w:sz w:val="24"/>
          <w:szCs w:val="24"/>
        </w:rPr>
        <w:lastRenderedPageBreak/>
        <w:t>Il D.M. 27 dicembre 2012 “Strumenti di intervento per alunni con bisogni educativi speciali e organizzazione territoriale per l’inclusione scolastica” e la relativa Circ. Min. n.8 del 5 marzo 2013, introducono appunto i Bisogni Educativi Speciali.</w:t>
      </w:r>
    </w:p>
    <w:p w:rsidR="008D2549" w:rsidRDefault="008D2549" w:rsidP="008D2549">
      <w:pPr>
        <w:spacing w:after="0" w:line="240" w:lineRule="auto"/>
        <w:jc w:val="both"/>
        <w:rPr>
          <w:rFonts w:ascii="Arial" w:hAnsi="Arial" w:cs="Arial"/>
          <w:sz w:val="24"/>
          <w:szCs w:val="24"/>
        </w:rPr>
      </w:pPr>
    </w:p>
    <w:p w:rsidR="002972C7" w:rsidRDefault="008D2549" w:rsidP="008D2549">
      <w:pPr>
        <w:spacing w:after="0" w:line="240" w:lineRule="auto"/>
        <w:jc w:val="both"/>
        <w:rPr>
          <w:rFonts w:ascii="Arial" w:hAnsi="Arial" w:cs="Arial"/>
          <w:sz w:val="24"/>
          <w:szCs w:val="24"/>
        </w:rPr>
      </w:pPr>
      <w:r>
        <w:rPr>
          <w:rFonts w:ascii="Arial" w:hAnsi="Arial" w:cs="Arial"/>
          <w:sz w:val="24"/>
          <w:szCs w:val="24"/>
        </w:rPr>
        <w:t xml:space="preserve">La nota prot. 1551 del 27 giugno 2013 e in particolare la nota prot. 2563 del 22 novembre 2013  forniscono indicazioni e chiarimenti rispetto alla Direttiva citata  richiamando l’attenzione sulla distinzione tra ordinarie difficoltà di apprendimento, gravi difficoltà e disturbi di apprendimento. </w:t>
      </w:r>
    </w:p>
    <w:p w:rsidR="00FD03F0" w:rsidRDefault="00FD03F0" w:rsidP="002972C7">
      <w:pPr>
        <w:spacing w:after="0" w:line="240" w:lineRule="atLeast"/>
        <w:jc w:val="both"/>
        <w:rPr>
          <w:rFonts w:ascii="Arial" w:hAnsi="Arial" w:cs="Arial"/>
          <w:sz w:val="24"/>
          <w:szCs w:val="24"/>
        </w:rPr>
      </w:pPr>
    </w:p>
    <w:p w:rsidR="00FD03F0" w:rsidRDefault="00FD03F0" w:rsidP="002972C7">
      <w:pPr>
        <w:spacing w:after="0" w:line="240" w:lineRule="atLeast"/>
        <w:jc w:val="both"/>
        <w:rPr>
          <w:rFonts w:ascii="Arial" w:hAnsi="Arial" w:cs="Arial"/>
          <w:sz w:val="24"/>
          <w:szCs w:val="24"/>
        </w:rPr>
      </w:pPr>
    </w:p>
    <w:p w:rsidR="00FD03F0" w:rsidRDefault="00FD03F0" w:rsidP="002972C7">
      <w:pPr>
        <w:spacing w:after="0" w:line="240" w:lineRule="atLeast"/>
        <w:jc w:val="both"/>
        <w:rPr>
          <w:rFonts w:ascii="Arial" w:hAnsi="Arial" w:cs="Arial"/>
          <w:b/>
          <w:color w:val="33CC33"/>
          <w:sz w:val="24"/>
          <w:szCs w:val="24"/>
        </w:rPr>
      </w:pPr>
      <w:r w:rsidRPr="00FD03F0">
        <w:rPr>
          <w:rFonts w:ascii="Arial" w:hAnsi="Arial" w:cs="Arial"/>
          <w:b/>
          <w:color w:val="33CC33"/>
          <w:sz w:val="24"/>
          <w:szCs w:val="24"/>
        </w:rPr>
        <w:t>PERCHE’ PRESENTARE DIAGNOSI/CERTIFICAZIONE?</w:t>
      </w:r>
    </w:p>
    <w:p w:rsidR="008D2549" w:rsidRDefault="008D2549" w:rsidP="002972C7">
      <w:pPr>
        <w:spacing w:after="0" w:line="240" w:lineRule="atLeast"/>
        <w:jc w:val="both"/>
        <w:rPr>
          <w:rFonts w:ascii="Arial" w:hAnsi="Arial" w:cs="Arial"/>
          <w:b/>
          <w:color w:val="33CC33"/>
          <w:sz w:val="24"/>
          <w:szCs w:val="24"/>
        </w:rPr>
      </w:pPr>
    </w:p>
    <w:p w:rsidR="008D2549" w:rsidRDefault="008D2549" w:rsidP="002972C7">
      <w:pPr>
        <w:spacing w:after="0" w:line="240" w:lineRule="atLeast"/>
        <w:jc w:val="both"/>
        <w:rPr>
          <w:rFonts w:ascii="Arial" w:hAnsi="Arial" w:cs="Arial"/>
          <w:sz w:val="24"/>
          <w:szCs w:val="24"/>
        </w:rPr>
      </w:pPr>
      <w:r>
        <w:rPr>
          <w:rFonts w:ascii="Arial" w:hAnsi="Arial" w:cs="Arial"/>
          <w:sz w:val="24"/>
          <w:szCs w:val="24"/>
        </w:rPr>
        <w:t>Prima di tutto una precisazione di carattere terminologico.</w:t>
      </w:r>
    </w:p>
    <w:p w:rsidR="008D2549" w:rsidRDefault="008D2549" w:rsidP="002972C7">
      <w:pPr>
        <w:spacing w:after="0" w:line="240" w:lineRule="atLeast"/>
        <w:jc w:val="both"/>
        <w:rPr>
          <w:rFonts w:ascii="Arial" w:hAnsi="Arial" w:cs="Arial"/>
          <w:sz w:val="24"/>
          <w:szCs w:val="24"/>
        </w:rPr>
      </w:pPr>
    </w:p>
    <w:p w:rsidR="008D2549" w:rsidRDefault="008D2549" w:rsidP="002972C7">
      <w:pPr>
        <w:spacing w:after="0" w:line="240" w:lineRule="atLeast"/>
        <w:jc w:val="both"/>
        <w:rPr>
          <w:rFonts w:ascii="Arial" w:hAnsi="Arial" w:cs="Arial"/>
          <w:sz w:val="24"/>
          <w:szCs w:val="24"/>
        </w:rPr>
      </w:pPr>
      <w:r>
        <w:rPr>
          <w:rFonts w:ascii="Arial" w:hAnsi="Arial" w:cs="Arial"/>
          <w:sz w:val="24"/>
          <w:szCs w:val="24"/>
        </w:rPr>
        <w:t xml:space="preserve">Per </w:t>
      </w:r>
      <w:r>
        <w:rPr>
          <w:rFonts w:ascii="Arial" w:hAnsi="Arial" w:cs="Arial"/>
          <w:b/>
          <w:sz w:val="24"/>
          <w:szCs w:val="24"/>
        </w:rPr>
        <w:t xml:space="preserve">“certificazione” </w:t>
      </w:r>
      <w:r>
        <w:rPr>
          <w:rFonts w:ascii="Arial" w:hAnsi="Arial" w:cs="Arial"/>
          <w:sz w:val="24"/>
          <w:szCs w:val="24"/>
        </w:rPr>
        <w:t>si intende un documento, con valore legale, che attesta il diritto ad avvalersi delle misure previste da precise disposizioni di legge  le cui procedure di rilascio ed i diritti che ne conseguono sono disciplinati appunto dalle relative leggi e normative di riferimento (nel nostro caso Legge 104/92  o Legge 170/2010).</w:t>
      </w:r>
    </w:p>
    <w:p w:rsidR="008D2549" w:rsidRDefault="008D2549" w:rsidP="002972C7">
      <w:pPr>
        <w:spacing w:after="0" w:line="240" w:lineRule="atLeast"/>
        <w:jc w:val="both"/>
        <w:rPr>
          <w:rFonts w:ascii="Arial" w:hAnsi="Arial" w:cs="Arial"/>
          <w:sz w:val="24"/>
          <w:szCs w:val="24"/>
        </w:rPr>
      </w:pPr>
    </w:p>
    <w:p w:rsidR="008D2549" w:rsidRDefault="008D2549" w:rsidP="002972C7">
      <w:pPr>
        <w:spacing w:after="0" w:line="240" w:lineRule="atLeast"/>
        <w:jc w:val="both"/>
        <w:rPr>
          <w:rFonts w:ascii="Arial" w:hAnsi="Arial" w:cs="Arial"/>
          <w:sz w:val="24"/>
          <w:szCs w:val="24"/>
        </w:rPr>
      </w:pPr>
      <w:r>
        <w:rPr>
          <w:rFonts w:ascii="Arial" w:hAnsi="Arial" w:cs="Arial"/>
          <w:sz w:val="24"/>
          <w:szCs w:val="24"/>
        </w:rPr>
        <w:t>Per “</w:t>
      </w:r>
      <w:r w:rsidRPr="008D2549">
        <w:rPr>
          <w:rFonts w:ascii="Arial" w:hAnsi="Arial" w:cs="Arial"/>
          <w:b/>
          <w:sz w:val="24"/>
          <w:szCs w:val="24"/>
        </w:rPr>
        <w:t>diagnosi</w:t>
      </w:r>
      <w:r>
        <w:rPr>
          <w:rFonts w:ascii="Arial" w:hAnsi="Arial" w:cs="Arial"/>
          <w:b/>
          <w:sz w:val="24"/>
          <w:szCs w:val="24"/>
        </w:rPr>
        <w:t xml:space="preserve">” </w:t>
      </w:r>
      <w:r>
        <w:rPr>
          <w:rFonts w:ascii="Arial" w:hAnsi="Arial" w:cs="Arial"/>
          <w:sz w:val="24"/>
          <w:szCs w:val="24"/>
        </w:rPr>
        <w:t>si intende invece un giudizio clinico, attestante la presenza di una patologia o di un disturbo, rilasciato da un medico, da uno psicologo o comunque da uno specialista iscritto negli albi delle professioni sanitarie.</w:t>
      </w:r>
    </w:p>
    <w:p w:rsidR="008D2549" w:rsidRDefault="008D2549" w:rsidP="002972C7">
      <w:pPr>
        <w:spacing w:after="0" w:line="240" w:lineRule="atLeast"/>
        <w:jc w:val="both"/>
        <w:rPr>
          <w:rFonts w:ascii="Arial" w:hAnsi="Arial" w:cs="Arial"/>
          <w:sz w:val="24"/>
          <w:szCs w:val="24"/>
        </w:rPr>
      </w:pPr>
    </w:p>
    <w:p w:rsidR="008D2549" w:rsidRDefault="008D2549" w:rsidP="002972C7">
      <w:pPr>
        <w:spacing w:after="0" w:line="240" w:lineRule="atLeast"/>
        <w:jc w:val="both"/>
        <w:rPr>
          <w:rFonts w:ascii="Arial" w:hAnsi="Arial" w:cs="Arial"/>
          <w:sz w:val="24"/>
          <w:szCs w:val="24"/>
        </w:rPr>
      </w:pPr>
      <w:r w:rsidRPr="008D2549">
        <w:rPr>
          <w:rFonts w:ascii="Arial" w:hAnsi="Arial" w:cs="Arial"/>
          <w:b/>
          <w:sz w:val="24"/>
          <w:szCs w:val="24"/>
        </w:rPr>
        <w:t xml:space="preserve">Quindi </w:t>
      </w:r>
      <w:r>
        <w:rPr>
          <w:rFonts w:ascii="Arial" w:hAnsi="Arial" w:cs="Arial"/>
          <w:sz w:val="24"/>
          <w:szCs w:val="24"/>
        </w:rPr>
        <w:t>le strutture pubbliche (e quelle accreditate nel caso della Legge 170), rilasciano “certificazioni” per alunni con disabilità e con DSA (Disturbi  Specifici dell’Apprendimento).</w:t>
      </w:r>
    </w:p>
    <w:p w:rsidR="008D2549" w:rsidRPr="008D2549" w:rsidRDefault="008D2549" w:rsidP="002972C7">
      <w:pPr>
        <w:spacing w:after="0" w:line="240" w:lineRule="atLeast"/>
        <w:jc w:val="both"/>
        <w:rPr>
          <w:rFonts w:ascii="Arial" w:hAnsi="Arial" w:cs="Arial"/>
          <w:sz w:val="24"/>
          <w:szCs w:val="24"/>
        </w:rPr>
      </w:pPr>
      <w:r>
        <w:rPr>
          <w:rFonts w:ascii="Arial" w:hAnsi="Arial" w:cs="Arial"/>
          <w:sz w:val="24"/>
          <w:szCs w:val="24"/>
        </w:rPr>
        <w:t xml:space="preserve">Per disturbi ed altre patologie non certificabili (disturbi del linguaggio e disturbi evolutivi in genere), </w:t>
      </w:r>
      <w:r w:rsidRPr="008D2549">
        <w:rPr>
          <w:rFonts w:ascii="Arial" w:hAnsi="Arial" w:cs="Arial"/>
          <w:b/>
          <w:sz w:val="24"/>
          <w:szCs w:val="24"/>
        </w:rPr>
        <w:t>ma che hanno un fondamento clinico</w:t>
      </w:r>
      <w:r>
        <w:rPr>
          <w:rFonts w:ascii="Arial" w:hAnsi="Arial" w:cs="Arial"/>
          <w:b/>
          <w:sz w:val="24"/>
          <w:szCs w:val="24"/>
        </w:rPr>
        <w:t>,</w:t>
      </w:r>
      <w:r>
        <w:rPr>
          <w:rFonts w:ascii="Arial" w:hAnsi="Arial" w:cs="Arial"/>
          <w:sz w:val="24"/>
          <w:szCs w:val="24"/>
        </w:rPr>
        <w:t xml:space="preserve"> si parla di “diagnosi”.</w:t>
      </w:r>
    </w:p>
    <w:p w:rsidR="008D2549" w:rsidRPr="008D2549" w:rsidRDefault="008D2549" w:rsidP="002972C7">
      <w:pPr>
        <w:spacing w:after="0" w:line="240" w:lineRule="atLeast"/>
        <w:jc w:val="both"/>
        <w:rPr>
          <w:rFonts w:ascii="Arial" w:hAnsi="Arial" w:cs="Arial"/>
          <w:sz w:val="24"/>
          <w:szCs w:val="24"/>
        </w:rPr>
      </w:pPr>
    </w:p>
    <w:p w:rsidR="00FD03F0" w:rsidRDefault="00FD03F0" w:rsidP="002972C7">
      <w:pPr>
        <w:spacing w:after="0" w:line="240" w:lineRule="atLeast"/>
        <w:jc w:val="both"/>
        <w:rPr>
          <w:rFonts w:ascii="Arial" w:hAnsi="Arial" w:cs="Arial"/>
          <w:b/>
          <w:color w:val="33CC33"/>
          <w:sz w:val="24"/>
          <w:szCs w:val="24"/>
        </w:rPr>
      </w:pPr>
    </w:p>
    <w:p w:rsidR="00FD03F0" w:rsidRDefault="00FD03F0" w:rsidP="002972C7">
      <w:pPr>
        <w:spacing w:after="0" w:line="240" w:lineRule="atLeast"/>
        <w:jc w:val="both"/>
        <w:rPr>
          <w:rFonts w:ascii="Arial" w:hAnsi="Arial" w:cs="Arial"/>
          <w:sz w:val="24"/>
          <w:szCs w:val="24"/>
        </w:rPr>
      </w:pPr>
      <w:r>
        <w:rPr>
          <w:rFonts w:ascii="Arial" w:hAnsi="Arial" w:cs="Arial"/>
          <w:sz w:val="24"/>
          <w:szCs w:val="24"/>
        </w:rPr>
        <w:t>Presentando diagnosi o certificazione, la famiglia assicura al proprio figlio il riconoscimento dei diritti educativi che lo mettono in condizione di apprendere secondo le sue specificità.</w:t>
      </w:r>
    </w:p>
    <w:p w:rsidR="00FD03F0" w:rsidRDefault="00FD03F0" w:rsidP="002972C7">
      <w:pPr>
        <w:spacing w:after="0" w:line="240" w:lineRule="atLeast"/>
        <w:jc w:val="both"/>
        <w:rPr>
          <w:rFonts w:ascii="Arial" w:hAnsi="Arial" w:cs="Arial"/>
          <w:sz w:val="24"/>
          <w:szCs w:val="24"/>
        </w:rPr>
      </w:pPr>
    </w:p>
    <w:p w:rsidR="00FD03F0" w:rsidRDefault="00FD03F0" w:rsidP="002972C7">
      <w:pPr>
        <w:spacing w:after="0" w:line="240" w:lineRule="atLeast"/>
        <w:jc w:val="both"/>
        <w:rPr>
          <w:rFonts w:ascii="Arial" w:hAnsi="Arial" w:cs="Arial"/>
          <w:sz w:val="24"/>
          <w:szCs w:val="24"/>
        </w:rPr>
      </w:pPr>
      <w:r>
        <w:rPr>
          <w:rFonts w:ascii="Arial" w:hAnsi="Arial" w:cs="Arial"/>
          <w:sz w:val="24"/>
          <w:szCs w:val="24"/>
        </w:rPr>
        <w:t xml:space="preserve">In caso di diagnosi di disabilità </w:t>
      </w:r>
      <w:r w:rsidRPr="00FD03F0">
        <w:rPr>
          <w:rFonts w:ascii="Arial" w:hAnsi="Arial" w:cs="Arial"/>
          <w:sz w:val="24"/>
          <w:szCs w:val="24"/>
          <w:u w:val="single"/>
        </w:rPr>
        <w:t>grave</w:t>
      </w:r>
      <w:r w:rsidR="008D2549">
        <w:rPr>
          <w:rFonts w:ascii="Arial" w:hAnsi="Arial" w:cs="Arial"/>
          <w:sz w:val="24"/>
          <w:szCs w:val="24"/>
        </w:rPr>
        <w:t xml:space="preserve"> comprovata da una certificazione attestante il diritto alle tutele previste dalla legge 104/99, </w:t>
      </w:r>
      <w:r w:rsidR="00F92627">
        <w:rPr>
          <w:rFonts w:ascii="Arial" w:hAnsi="Arial" w:cs="Arial"/>
          <w:sz w:val="24"/>
          <w:szCs w:val="24"/>
        </w:rPr>
        <w:t xml:space="preserve"> la richiesta di un’insegnante di </w:t>
      </w:r>
      <w:r w:rsidR="00F92627" w:rsidRPr="00F92627">
        <w:rPr>
          <w:rFonts w:ascii="Arial" w:hAnsi="Arial" w:cs="Arial"/>
          <w:sz w:val="24"/>
          <w:szCs w:val="24"/>
          <w:u w:val="single"/>
        </w:rPr>
        <w:t xml:space="preserve">sostegno </w:t>
      </w:r>
      <w:r w:rsidR="00F92627">
        <w:rPr>
          <w:rFonts w:ascii="Arial" w:hAnsi="Arial" w:cs="Arial"/>
          <w:sz w:val="24"/>
          <w:szCs w:val="24"/>
          <w:u w:val="single"/>
        </w:rPr>
        <w:t>alla classe</w:t>
      </w:r>
      <w:r w:rsidR="00F92627">
        <w:rPr>
          <w:rFonts w:ascii="Arial" w:hAnsi="Arial" w:cs="Arial"/>
          <w:sz w:val="24"/>
          <w:szCs w:val="24"/>
        </w:rPr>
        <w:t>, rappresenta la possibilità di arricchire il numero del team docenti con personale specializzato.</w:t>
      </w:r>
    </w:p>
    <w:p w:rsidR="00F92627" w:rsidRDefault="00F92627" w:rsidP="002972C7">
      <w:pPr>
        <w:spacing w:after="0" w:line="240" w:lineRule="atLeast"/>
        <w:jc w:val="both"/>
        <w:rPr>
          <w:rFonts w:ascii="Arial" w:hAnsi="Arial" w:cs="Arial"/>
          <w:sz w:val="24"/>
          <w:szCs w:val="24"/>
        </w:rPr>
      </w:pPr>
    </w:p>
    <w:p w:rsidR="00F92627" w:rsidRDefault="00F92627" w:rsidP="002972C7">
      <w:pPr>
        <w:spacing w:after="0" w:line="240" w:lineRule="atLeast"/>
        <w:jc w:val="both"/>
        <w:rPr>
          <w:rFonts w:ascii="Arial" w:hAnsi="Arial" w:cs="Arial"/>
          <w:sz w:val="24"/>
          <w:szCs w:val="24"/>
        </w:rPr>
      </w:pPr>
      <w:r>
        <w:rPr>
          <w:rFonts w:ascii="Arial" w:hAnsi="Arial" w:cs="Arial"/>
          <w:sz w:val="24"/>
          <w:szCs w:val="24"/>
        </w:rPr>
        <w:t xml:space="preserve">In tutti </w:t>
      </w:r>
      <w:r w:rsidR="008D2549">
        <w:rPr>
          <w:rFonts w:ascii="Arial" w:hAnsi="Arial" w:cs="Arial"/>
          <w:sz w:val="24"/>
          <w:szCs w:val="24"/>
        </w:rPr>
        <w:t>gli altri casi</w:t>
      </w:r>
      <w:r>
        <w:rPr>
          <w:rFonts w:ascii="Arial" w:hAnsi="Arial" w:cs="Arial"/>
          <w:sz w:val="24"/>
          <w:szCs w:val="24"/>
        </w:rPr>
        <w:t xml:space="preserve"> (disturbi evolutivi spe</w:t>
      </w:r>
      <w:r w:rsidR="008D2549">
        <w:rPr>
          <w:rFonts w:ascii="Arial" w:hAnsi="Arial" w:cs="Arial"/>
          <w:sz w:val="24"/>
          <w:szCs w:val="24"/>
        </w:rPr>
        <w:t>cifici  compresi DSA</w:t>
      </w:r>
      <w:r>
        <w:rPr>
          <w:rFonts w:ascii="Arial" w:hAnsi="Arial" w:cs="Arial"/>
          <w:sz w:val="24"/>
          <w:szCs w:val="24"/>
        </w:rPr>
        <w:t>)</w:t>
      </w:r>
      <w:r w:rsidR="00A95C00">
        <w:rPr>
          <w:rFonts w:ascii="Arial" w:hAnsi="Arial" w:cs="Arial"/>
          <w:sz w:val="24"/>
          <w:szCs w:val="24"/>
        </w:rPr>
        <w:t xml:space="preserve"> NON E’ PREVISTA  la possibilità di richiedere docente di sostegno alla classe.</w:t>
      </w:r>
    </w:p>
    <w:p w:rsidR="00A95C00" w:rsidRDefault="00A95C00" w:rsidP="002972C7">
      <w:pPr>
        <w:spacing w:after="0" w:line="240" w:lineRule="atLeast"/>
        <w:jc w:val="both"/>
        <w:rPr>
          <w:rFonts w:ascii="Arial" w:hAnsi="Arial" w:cs="Arial"/>
          <w:sz w:val="24"/>
          <w:szCs w:val="24"/>
        </w:rPr>
      </w:pPr>
    </w:p>
    <w:p w:rsidR="00A95C00" w:rsidRDefault="00A95C00" w:rsidP="002972C7">
      <w:pPr>
        <w:spacing w:after="0" w:line="240" w:lineRule="atLeast"/>
        <w:jc w:val="both"/>
        <w:rPr>
          <w:rFonts w:ascii="Arial" w:hAnsi="Arial" w:cs="Arial"/>
          <w:sz w:val="24"/>
          <w:szCs w:val="24"/>
        </w:rPr>
      </w:pPr>
    </w:p>
    <w:p w:rsidR="00A95C00" w:rsidRPr="00F92627" w:rsidRDefault="00A95C00" w:rsidP="002972C7">
      <w:pPr>
        <w:spacing w:after="0" w:line="240" w:lineRule="atLeast"/>
        <w:jc w:val="both"/>
        <w:rPr>
          <w:rFonts w:ascii="Arial" w:hAnsi="Arial" w:cs="Arial"/>
          <w:sz w:val="24"/>
          <w:szCs w:val="24"/>
        </w:rPr>
      </w:pPr>
    </w:p>
    <w:p w:rsidR="00FD03F0" w:rsidRDefault="00A95C00" w:rsidP="002972C7">
      <w:pPr>
        <w:spacing w:after="0" w:line="240" w:lineRule="atLeast"/>
        <w:jc w:val="both"/>
        <w:rPr>
          <w:rFonts w:ascii="Arial" w:hAnsi="Arial" w:cs="Arial"/>
          <w:b/>
          <w:color w:val="33CC33"/>
          <w:sz w:val="24"/>
          <w:szCs w:val="24"/>
        </w:rPr>
      </w:pPr>
      <w:r>
        <w:rPr>
          <w:rFonts w:ascii="Arial" w:hAnsi="Arial" w:cs="Arial"/>
          <w:b/>
          <w:color w:val="33CC33"/>
          <w:sz w:val="24"/>
          <w:szCs w:val="24"/>
        </w:rPr>
        <w:t>QUANDO PRESENTARE DIAGNOSI/CERTIFICAZIONE?</w:t>
      </w:r>
    </w:p>
    <w:p w:rsidR="00A95C00" w:rsidRDefault="00A95C00" w:rsidP="002972C7">
      <w:pPr>
        <w:spacing w:after="0" w:line="240" w:lineRule="atLeast"/>
        <w:jc w:val="both"/>
        <w:rPr>
          <w:rFonts w:ascii="Arial" w:hAnsi="Arial" w:cs="Arial"/>
          <w:b/>
          <w:color w:val="33CC33"/>
          <w:sz w:val="24"/>
          <w:szCs w:val="24"/>
        </w:rPr>
      </w:pPr>
    </w:p>
    <w:p w:rsidR="00A95C00" w:rsidRDefault="00A95C00" w:rsidP="002972C7">
      <w:pPr>
        <w:spacing w:after="0" w:line="240" w:lineRule="atLeast"/>
        <w:jc w:val="both"/>
        <w:rPr>
          <w:rFonts w:ascii="Arial" w:hAnsi="Arial" w:cs="Arial"/>
          <w:sz w:val="24"/>
          <w:szCs w:val="24"/>
        </w:rPr>
      </w:pPr>
      <w:r>
        <w:rPr>
          <w:rFonts w:ascii="Arial" w:hAnsi="Arial" w:cs="Arial"/>
          <w:sz w:val="24"/>
          <w:szCs w:val="24"/>
        </w:rPr>
        <w:t>Per coloro che ne sono già in possesso, entro 10 gg, dall’iscrizione e comunque in qualsiasi momento dell’anno.</w:t>
      </w:r>
    </w:p>
    <w:p w:rsidR="004956C9" w:rsidRDefault="004956C9" w:rsidP="002972C7">
      <w:pPr>
        <w:spacing w:after="0" w:line="240" w:lineRule="atLeast"/>
        <w:jc w:val="both"/>
        <w:rPr>
          <w:rFonts w:ascii="Arial" w:hAnsi="Arial" w:cs="Arial"/>
          <w:sz w:val="24"/>
          <w:szCs w:val="24"/>
        </w:rPr>
      </w:pPr>
    </w:p>
    <w:p w:rsidR="004956C9" w:rsidRDefault="004956C9" w:rsidP="002972C7">
      <w:pPr>
        <w:spacing w:after="0" w:line="240" w:lineRule="atLeast"/>
        <w:jc w:val="both"/>
        <w:rPr>
          <w:rFonts w:ascii="Arial" w:hAnsi="Arial" w:cs="Arial"/>
          <w:sz w:val="24"/>
          <w:szCs w:val="24"/>
        </w:rPr>
      </w:pPr>
      <w:r>
        <w:rPr>
          <w:rFonts w:ascii="Arial" w:hAnsi="Arial" w:cs="Arial"/>
          <w:sz w:val="24"/>
          <w:szCs w:val="24"/>
        </w:rPr>
        <w:t xml:space="preserve">La diagnosi/certificazione va presentata al Dirigente Scolastico e i docenti devono esserne informati. Questo tipo di informazioni rientrano nei dati sensibili e quindi </w:t>
      </w:r>
      <w:r w:rsidR="005244F8">
        <w:rPr>
          <w:rFonts w:ascii="Arial" w:hAnsi="Arial" w:cs="Arial"/>
          <w:sz w:val="24"/>
          <w:szCs w:val="24"/>
        </w:rPr>
        <w:t xml:space="preserve">l’istituto scolastico ne garantisce il </w:t>
      </w:r>
      <w:r>
        <w:rPr>
          <w:rFonts w:ascii="Arial" w:hAnsi="Arial" w:cs="Arial"/>
          <w:sz w:val="24"/>
          <w:szCs w:val="24"/>
        </w:rPr>
        <w:t xml:space="preserve"> </w:t>
      </w:r>
      <w:r w:rsidR="005244F8">
        <w:rPr>
          <w:rFonts w:ascii="Arial" w:hAnsi="Arial" w:cs="Arial"/>
          <w:sz w:val="24"/>
          <w:szCs w:val="24"/>
        </w:rPr>
        <w:t xml:space="preserve">trattamento </w:t>
      </w:r>
      <w:r>
        <w:rPr>
          <w:rFonts w:ascii="Arial" w:hAnsi="Arial" w:cs="Arial"/>
          <w:sz w:val="24"/>
          <w:szCs w:val="24"/>
        </w:rPr>
        <w:t>nel rispetto della legge sulla privacy</w:t>
      </w:r>
      <w:r w:rsidR="005244F8">
        <w:rPr>
          <w:rFonts w:ascii="Arial" w:hAnsi="Arial" w:cs="Arial"/>
          <w:sz w:val="24"/>
          <w:szCs w:val="24"/>
        </w:rPr>
        <w:t>.</w:t>
      </w:r>
    </w:p>
    <w:p w:rsidR="00937625" w:rsidRDefault="00937625" w:rsidP="002972C7">
      <w:pPr>
        <w:spacing w:after="0" w:line="240" w:lineRule="atLeast"/>
        <w:jc w:val="both"/>
        <w:rPr>
          <w:rFonts w:ascii="Arial" w:hAnsi="Arial" w:cs="Arial"/>
          <w:sz w:val="24"/>
          <w:szCs w:val="24"/>
        </w:rPr>
      </w:pPr>
    </w:p>
    <w:p w:rsidR="00937625" w:rsidRDefault="00937625" w:rsidP="002972C7">
      <w:pPr>
        <w:spacing w:after="0" w:line="240" w:lineRule="atLeast"/>
        <w:jc w:val="both"/>
        <w:rPr>
          <w:rFonts w:ascii="Arial" w:hAnsi="Arial" w:cs="Arial"/>
          <w:sz w:val="24"/>
          <w:szCs w:val="24"/>
        </w:rPr>
      </w:pPr>
      <w:r>
        <w:rPr>
          <w:rFonts w:ascii="Arial" w:hAnsi="Arial" w:cs="Arial"/>
          <w:sz w:val="24"/>
          <w:szCs w:val="24"/>
        </w:rPr>
        <w:t>La certificazione rilasciata da una struttura pubblica o</w:t>
      </w:r>
      <w:r w:rsidR="0049721E">
        <w:rPr>
          <w:rFonts w:ascii="Arial" w:hAnsi="Arial" w:cs="Arial"/>
          <w:sz w:val="24"/>
          <w:szCs w:val="24"/>
        </w:rPr>
        <w:t xml:space="preserve"> da un organismo accreditato, deve essere completa di tutti gli indicatori previsti dalla normativa, dai codici ICD 10 e del profilo funzionale che descrive i punti di forza e le criticità dell’alunno.</w:t>
      </w:r>
    </w:p>
    <w:p w:rsidR="0049721E" w:rsidRDefault="0049721E" w:rsidP="002972C7">
      <w:pPr>
        <w:spacing w:after="0" w:line="240" w:lineRule="atLeast"/>
        <w:jc w:val="both"/>
        <w:rPr>
          <w:rFonts w:ascii="Arial" w:hAnsi="Arial" w:cs="Arial"/>
          <w:sz w:val="24"/>
          <w:szCs w:val="24"/>
        </w:rPr>
      </w:pPr>
      <w:r>
        <w:rPr>
          <w:rFonts w:ascii="Arial" w:hAnsi="Arial" w:cs="Arial"/>
          <w:sz w:val="24"/>
          <w:szCs w:val="24"/>
        </w:rPr>
        <w:t>Una certificazione</w:t>
      </w:r>
      <w:r w:rsidR="008D2549">
        <w:rPr>
          <w:rFonts w:ascii="Arial" w:hAnsi="Arial" w:cs="Arial"/>
          <w:sz w:val="24"/>
          <w:szCs w:val="24"/>
        </w:rPr>
        <w:t xml:space="preserve"> o diagnosi</w:t>
      </w:r>
      <w:r>
        <w:rPr>
          <w:rFonts w:ascii="Arial" w:hAnsi="Arial" w:cs="Arial"/>
          <w:sz w:val="24"/>
          <w:szCs w:val="24"/>
        </w:rPr>
        <w:t xml:space="preserve"> completa è indispensabile per elaborare un PEI o un PDP adeguati.</w:t>
      </w:r>
    </w:p>
    <w:p w:rsidR="005244F8" w:rsidRDefault="005244F8" w:rsidP="002972C7">
      <w:pPr>
        <w:spacing w:after="0" w:line="240" w:lineRule="atLeast"/>
        <w:jc w:val="both"/>
        <w:rPr>
          <w:rFonts w:ascii="Arial" w:hAnsi="Arial" w:cs="Arial"/>
          <w:sz w:val="24"/>
          <w:szCs w:val="24"/>
        </w:rPr>
      </w:pPr>
    </w:p>
    <w:p w:rsidR="00A95C00" w:rsidRDefault="00A95C00" w:rsidP="002972C7">
      <w:pPr>
        <w:spacing w:after="0" w:line="240" w:lineRule="atLeast"/>
        <w:jc w:val="both"/>
        <w:rPr>
          <w:rFonts w:ascii="Arial" w:hAnsi="Arial" w:cs="Arial"/>
          <w:sz w:val="24"/>
          <w:szCs w:val="24"/>
        </w:rPr>
      </w:pPr>
      <w:r>
        <w:rPr>
          <w:rFonts w:ascii="Arial" w:hAnsi="Arial" w:cs="Arial"/>
          <w:sz w:val="24"/>
          <w:szCs w:val="24"/>
        </w:rPr>
        <w:t>Durante l’ultimo anno di scuola media inferiore</w:t>
      </w:r>
      <w:r w:rsidR="004956C9">
        <w:rPr>
          <w:rFonts w:ascii="Arial" w:hAnsi="Arial" w:cs="Arial"/>
          <w:sz w:val="24"/>
          <w:szCs w:val="24"/>
        </w:rPr>
        <w:t xml:space="preserve"> e in previsione degli esami di Stato, la certificazione</w:t>
      </w:r>
      <w:r w:rsidR="008D2549">
        <w:rPr>
          <w:rFonts w:ascii="Arial" w:hAnsi="Arial" w:cs="Arial"/>
          <w:sz w:val="24"/>
          <w:szCs w:val="24"/>
        </w:rPr>
        <w:t xml:space="preserve"> </w:t>
      </w:r>
      <w:r w:rsidR="004956C9">
        <w:rPr>
          <w:rFonts w:ascii="Arial" w:hAnsi="Arial" w:cs="Arial"/>
          <w:sz w:val="24"/>
          <w:szCs w:val="24"/>
        </w:rPr>
        <w:t xml:space="preserve"> deve essere presentata entro il 30 marzo dell’anno scolastico in corso.</w:t>
      </w:r>
    </w:p>
    <w:p w:rsidR="004956C9" w:rsidRDefault="004956C9" w:rsidP="002972C7">
      <w:pPr>
        <w:spacing w:after="0" w:line="240" w:lineRule="atLeast"/>
        <w:jc w:val="both"/>
        <w:rPr>
          <w:rFonts w:ascii="Arial" w:hAnsi="Arial" w:cs="Arial"/>
          <w:sz w:val="24"/>
          <w:szCs w:val="24"/>
        </w:rPr>
      </w:pPr>
    </w:p>
    <w:p w:rsidR="004956C9" w:rsidRPr="00A95C00" w:rsidRDefault="004956C9" w:rsidP="002972C7">
      <w:pPr>
        <w:spacing w:after="0" w:line="240" w:lineRule="atLeast"/>
        <w:jc w:val="both"/>
        <w:rPr>
          <w:rFonts w:ascii="Arial" w:hAnsi="Arial" w:cs="Arial"/>
          <w:sz w:val="24"/>
          <w:szCs w:val="24"/>
        </w:rPr>
      </w:pPr>
    </w:p>
    <w:p w:rsidR="00DC31D5" w:rsidRDefault="005244F8" w:rsidP="002E7B19">
      <w:pPr>
        <w:spacing w:after="0" w:line="240" w:lineRule="atLeast"/>
        <w:jc w:val="both"/>
        <w:rPr>
          <w:rFonts w:ascii="Arial" w:hAnsi="Arial" w:cs="Arial"/>
          <w:b/>
          <w:color w:val="33CC33"/>
          <w:sz w:val="24"/>
          <w:szCs w:val="24"/>
        </w:rPr>
      </w:pPr>
      <w:r>
        <w:rPr>
          <w:rFonts w:ascii="Arial" w:hAnsi="Arial" w:cs="Arial"/>
          <w:b/>
          <w:color w:val="33CC33"/>
          <w:sz w:val="24"/>
          <w:szCs w:val="24"/>
        </w:rPr>
        <w:t>COSA FA LA SCUOLA?</w:t>
      </w:r>
    </w:p>
    <w:p w:rsidR="005244F8" w:rsidRDefault="005244F8" w:rsidP="002E7B19">
      <w:pPr>
        <w:spacing w:after="0" w:line="240" w:lineRule="atLeast"/>
        <w:jc w:val="both"/>
        <w:rPr>
          <w:rFonts w:ascii="Arial" w:hAnsi="Arial" w:cs="Arial"/>
          <w:b/>
          <w:color w:val="33CC33"/>
          <w:sz w:val="24"/>
          <w:szCs w:val="24"/>
        </w:rPr>
      </w:pPr>
    </w:p>
    <w:p w:rsidR="00937625" w:rsidRDefault="00937625" w:rsidP="002E7B19">
      <w:pPr>
        <w:spacing w:after="0" w:line="240" w:lineRule="atLeast"/>
        <w:jc w:val="both"/>
        <w:rPr>
          <w:rFonts w:ascii="Arial" w:hAnsi="Arial" w:cs="Arial"/>
          <w:sz w:val="24"/>
          <w:szCs w:val="24"/>
        </w:rPr>
      </w:pPr>
      <w:r>
        <w:rPr>
          <w:rFonts w:ascii="Arial" w:hAnsi="Arial" w:cs="Arial"/>
          <w:sz w:val="24"/>
          <w:szCs w:val="24"/>
        </w:rPr>
        <w:t>Il team docenti si attiva per pianificare una didattica che risponda ai bisogni di quel particolare alunno, con l’obiettivo di metterlo nelle migliori condizioni per apprendere, senza trascurare l’aspetto emotivo e relazionale del processo educativo.</w:t>
      </w:r>
    </w:p>
    <w:p w:rsidR="00937625" w:rsidRDefault="00937625" w:rsidP="002E7B19">
      <w:pPr>
        <w:spacing w:after="0" w:line="240" w:lineRule="atLeast"/>
        <w:jc w:val="both"/>
        <w:rPr>
          <w:rFonts w:ascii="Arial" w:hAnsi="Arial" w:cs="Arial"/>
          <w:sz w:val="24"/>
          <w:szCs w:val="24"/>
        </w:rPr>
      </w:pPr>
    </w:p>
    <w:p w:rsidR="005244F8" w:rsidRDefault="00937625" w:rsidP="002E7B19">
      <w:pPr>
        <w:spacing w:after="0" w:line="240" w:lineRule="atLeast"/>
        <w:jc w:val="both"/>
        <w:rPr>
          <w:rFonts w:ascii="Arial" w:hAnsi="Arial" w:cs="Arial"/>
          <w:sz w:val="24"/>
          <w:szCs w:val="24"/>
        </w:rPr>
      </w:pPr>
      <w:r>
        <w:rPr>
          <w:rFonts w:ascii="Arial" w:hAnsi="Arial" w:cs="Arial"/>
          <w:sz w:val="24"/>
          <w:szCs w:val="24"/>
        </w:rPr>
        <w:t>Nel caso di una disabilità, il team docenti procederà alla stesura del PEI (Piano Educativo Individualizzato); per gl</w:t>
      </w:r>
      <w:r w:rsidR="008D2549">
        <w:rPr>
          <w:rFonts w:ascii="Arial" w:hAnsi="Arial" w:cs="Arial"/>
          <w:sz w:val="24"/>
          <w:szCs w:val="24"/>
        </w:rPr>
        <w:t xml:space="preserve">i alunni con DSA </w:t>
      </w:r>
      <w:r w:rsidR="008D2549">
        <w:rPr>
          <w:rFonts w:ascii="Arial" w:hAnsi="Arial" w:cs="Arial"/>
          <w:b/>
          <w:sz w:val="24"/>
          <w:szCs w:val="24"/>
        </w:rPr>
        <w:t>certificati</w:t>
      </w:r>
      <w:r w:rsidR="008D2549">
        <w:rPr>
          <w:rFonts w:ascii="Arial" w:hAnsi="Arial" w:cs="Arial"/>
          <w:sz w:val="24"/>
          <w:szCs w:val="24"/>
        </w:rPr>
        <w:t xml:space="preserve">, verrà compilato  </w:t>
      </w:r>
      <w:r>
        <w:rPr>
          <w:rFonts w:ascii="Arial" w:hAnsi="Arial" w:cs="Arial"/>
          <w:sz w:val="24"/>
          <w:szCs w:val="24"/>
        </w:rPr>
        <w:t>il PDP (</w:t>
      </w:r>
      <w:r w:rsidR="008D2549">
        <w:rPr>
          <w:rFonts w:ascii="Arial" w:hAnsi="Arial" w:cs="Arial"/>
          <w:sz w:val="24"/>
          <w:szCs w:val="24"/>
        </w:rPr>
        <w:t>Piano Didattico Personalizzato) entro</w:t>
      </w:r>
      <w:r w:rsidR="0049721E">
        <w:rPr>
          <w:rFonts w:ascii="Arial" w:hAnsi="Arial" w:cs="Arial"/>
          <w:sz w:val="24"/>
          <w:szCs w:val="24"/>
        </w:rPr>
        <w:t xml:space="preserve"> 30 gg. dalla pre</w:t>
      </w:r>
      <w:r w:rsidR="008D2549">
        <w:rPr>
          <w:rFonts w:ascii="Arial" w:hAnsi="Arial" w:cs="Arial"/>
          <w:sz w:val="24"/>
          <w:szCs w:val="24"/>
        </w:rPr>
        <w:t xml:space="preserve">sentazione della certificazione. </w:t>
      </w:r>
    </w:p>
    <w:p w:rsidR="008D2549" w:rsidRDefault="008D2549" w:rsidP="002E7B19">
      <w:pPr>
        <w:spacing w:after="0" w:line="240" w:lineRule="atLeast"/>
        <w:jc w:val="both"/>
        <w:rPr>
          <w:rFonts w:ascii="Arial" w:hAnsi="Arial" w:cs="Arial"/>
          <w:sz w:val="24"/>
          <w:szCs w:val="24"/>
        </w:rPr>
      </w:pPr>
    </w:p>
    <w:p w:rsidR="008D2549" w:rsidRDefault="008D2549" w:rsidP="002E7B19">
      <w:pPr>
        <w:spacing w:after="0" w:line="240" w:lineRule="atLeast"/>
        <w:jc w:val="both"/>
        <w:rPr>
          <w:rFonts w:ascii="Arial" w:hAnsi="Arial" w:cs="Arial"/>
          <w:sz w:val="24"/>
          <w:szCs w:val="24"/>
        </w:rPr>
      </w:pPr>
      <w:r>
        <w:rPr>
          <w:rFonts w:ascii="Arial" w:hAnsi="Arial" w:cs="Arial"/>
          <w:sz w:val="24"/>
          <w:szCs w:val="24"/>
        </w:rPr>
        <w:t>A tale riguardo, la nota  prot. 2563 del 22 novembre 2013 richiama l’attenzione sulla distinzione tra ordinarie difficoltà di apprendimento, gravi difficoltà e disturbi di apprendimento.</w:t>
      </w:r>
    </w:p>
    <w:p w:rsidR="008D2549" w:rsidRDefault="008D2549" w:rsidP="002E7B19">
      <w:pPr>
        <w:spacing w:after="0" w:line="240" w:lineRule="atLeast"/>
        <w:jc w:val="both"/>
        <w:rPr>
          <w:rFonts w:ascii="Arial" w:hAnsi="Arial" w:cs="Arial"/>
          <w:sz w:val="24"/>
          <w:szCs w:val="24"/>
        </w:rPr>
      </w:pPr>
      <w:r>
        <w:rPr>
          <w:rFonts w:ascii="Arial" w:hAnsi="Arial" w:cs="Arial"/>
          <w:sz w:val="24"/>
          <w:szCs w:val="24"/>
        </w:rPr>
        <w:t xml:space="preserve">I momenti di difficoltà rientrano nella normalità della quotidiana esperienza didattica e hanno carattere temporaneo; altre </w:t>
      </w:r>
      <w:r w:rsidRPr="008D2549">
        <w:rPr>
          <w:rFonts w:ascii="Arial" w:hAnsi="Arial" w:cs="Arial"/>
          <w:i/>
          <w:sz w:val="24"/>
          <w:szCs w:val="24"/>
        </w:rPr>
        <w:t>difficoltà più gravi</w:t>
      </w:r>
      <w:r>
        <w:rPr>
          <w:rFonts w:ascii="Arial" w:hAnsi="Arial" w:cs="Arial"/>
          <w:sz w:val="24"/>
          <w:szCs w:val="24"/>
        </w:rPr>
        <w:t xml:space="preserve">, hanno un carattere più stabile  e  comunque presentano un grado di complessità tale da richiedere un notevole impegno affinché siano affrontate correttamente; il </w:t>
      </w:r>
      <w:r w:rsidRPr="008D2549">
        <w:rPr>
          <w:rFonts w:ascii="Arial" w:hAnsi="Arial" w:cs="Arial"/>
          <w:i/>
          <w:sz w:val="24"/>
          <w:szCs w:val="24"/>
        </w:rPr>
        <w:t>disturbo</w:t>
      </w:r>
      <w:r>
        <w:rPr>
          <w:rFonts w:ascii="Arial" w:hAnsi="Arial" w:cs="Arial"/>
          <w:i/>
          <w:sz w:val="24"/>
          <w:szCs w:val="24"/>
        </w:rPr>
        <w:t xml:space="preserve"> </w:t>
      </w:r>
      <w:r>
        <w:rPr>
          <w:rFonts w:ascii="Arial" w:hAnsi="Arial" w:cs="Arial"/>
          <w:sz w:val="24"/>
          <w:szCs w:val="24"/>
        </w:rPr>
        <w:t>di apprendimento è caratterizzato dal carattere permanente e dalla base neurobiologica.</w:t>
      </w:r>
    </w:p>
    <w:p w:rsidR="008D2549" w:rsidRDefault="008D2549" w:rsidP="002E7B19">
      <w:pPr>
        <w:spacing w:after="0" w:line="240" w:lineRule="atLeast"/>
        <w:jc w:val="both"/>
        <w:rPr>
          <w:rFonts w:ascii="Arial" w:hAnsi="Arial" w:cs="Arial"/>
          <w:sz w:val="24"/>
          <w:szCs w:val="24"/>
        </w:rPr>
      </w:pPr>
    </w:p>
    <w:p w:rsidR="008D2549" w:rsidRDefault="008D2549" w:rsidP="002E7B19">
      <w:pPr>
        <w:spacing w:after="0" w:line="240" w:lineRule="atLeast"/>
        <w:jc w:val="both"/>
        <w:rPr>
          <w:rFonts w:ascii="Arial" w:hAnsi="Arial" w:cs="Arial"/>
          <w:sz w:val="24"/>
          <w:szCs w:val="24"/>
        </w:rPr>
      </w:pPr>
      <w:r>
        <w:rPr>
          <w:rFonts w:ascii="Arial" w:hAnsi="Arial" w:cs="Arial"/>
          <w:sz w:val="24"/>
          <w:szCs w:val="24"/>
        </w:rPr>
        <w:t>La scuola ha la possibilità di personalizzare gli apprendimenti in modi diversi, informali o strutturati, secondo i diversi bisogni e quindi una semplice difficoltà di apprendimento non comporta necessariamente l’attivazione di un percorso specifico e la conseguente elaborazione di un PDP (Piano Didattico Personalizzato).</w:t>
      </w:r>
    </w:p>
    <w:p w:rsidR="008D2549" w:rsidRDefault="008D2549" w:rsidP="002E7B19">
      <w:pPr>
        <w:spacing w:after="0" w:line="240" w:lineRule="atLeast"/>
        <w:jc w:val="both"/>
        <w:rPr>
          <w:rFonts w:ascii="Arial" w:hAnsi="Arial" w:cs="Arial"/>
          <w:sz w:val="24"/>
          <w:szCs w:val="24"/>
        </w:rPr>
      </w:pPr>
    </w:p>
    <w:p w:rsidR="008D2549" w:rsidRDefault="008D2549" w:rsidP="002E7B19">
      <w:pPr>
        <w:spacing w:after="0" w:line="240" w:lineRule="atLeast"/>
        <w:jc w:val="both"/>
        <w:rPr>
          <w:rFonts w:ascii="Arial" w:hAnsi="Arial" w:cs="Arial"/>
          <w:sz w:val="24"/>
          <w:szCs w:val="24"/>
        </w:rPr>
      </w:pPr>
      <w:r>
        <w:rPr>
          <w:rFonts w:ascii="Arial" w:hAnsi="Arial" w:cs="Arial"/>
          <w:sz w:val="24"/>
          <w:szCs w:val="24"/>
        </w:rPr>
        <w:t xml:space="preserve">Sempre la nota citata, ribadisce che, anche in presenza di richieste dei genitori accompagnate da </w:t>
      </w:r>
      <w:r w:rsidRPr="008D2549">
        <w:rPr>
          <w:rFonts w:ascii="Arial" w:hAnsi="Arial" w:cs="Arial"/>
          <w:b/>
          <w:sz w:val="24"/>
          <w:szCs w:val="24"/>
        </w:rPr>
        <w:t>diagnosi che però non danno diritto alla certificazione di disabilità o di DSA,</w:t>
      </w:r>
      <w:r>
        <w:rPr>
          <w:rFonts w:ascii="Arial" w:hAnsi="Arial" w:cs="Arial"/>
          <w:b/>
          <w:sz w:val="24"/>
          <w:szCs w:val="24"/>
        </w:rPr>
        <w:t xml:space="preserve"> </w:t>
      </w:r>
      <w:r>
        <w:rPr>
          <w:rFonts w:ascii="Arial" w:hAnsi="Arial" w:cs="Arial"/>
          <w:sz w:val="24"/>
          <w:szCs w:val="24"/>
        </w:rPr>
        <w:t xml:space="preserve">il team docenti è </w:t>
      </w:r>
      <w:r>
        <w:rPr>
          <w:rFonts w:ascii="Arial" w:hAnsi="Arial" w:cs="Arial"/>
          <w:b/>
          <w:sz w:val="24"/>
          <w:szCs w:val="24"/>
        </w:rPr>
        <w:t xml:space="preserve">autonomo </w:t>
      </w:r>
      <w:r>
        <w:rPr>
          <w:rFonts w:ascii="Arial" w:hAnsi="Arial" w:cs="Arial"/>
          <w:sz w:val="24"/>
          <w:szCs w:val="24"/>
        </w:rPr>
        <w:t>nel decidere se formulare o meno un Piano Didattico Personalizzato, verbalizzando le motivazioni della decisione.</w:t>
      </w:r>
    </w:p>
    <w:p w:rsidR="008D2549" w:rsidRPr="008D2549" w:rsidRDefault="008D2549"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Default="0049721E" w:rsidP="002E7B19">
      <w:pPr>
        <w:spacing w:after="0" w:line="240" w:lineRule="atLeast"/>
        <w:jc w:val="both"/>
        <w:rPr>
          <w:rFonts w:ascii="Arial" w:hAnsi="Arial" w:cs="Arial"/>
          <w:b/>
          <w:color w:val="33CC33"/>
          <w:sz w:val="24"/>
          <w:szCs w:val="24"/>
        </w:rPr>
      </w:pPr>
      <w:r>
        <w:rPr>
          <w:rFonts w:ascii="Arial" w:hAnsi="Arial" w:cs="Arial"/>
          <w:b/>
          <w:color w:val="33CC33"/>
          <w:sz w:val="24"/>
          <w:szCs w:val="24"/>
        </w:rPr>
        <w:t>CHE COS’E’ IL PDP?</w:t>
      </w:r>
    </w:p>
    <w:p w:rsidR="0049721E" w:rsidRDefault="0049721E" w:rsidP="002E7B19">
      <w:pPr>
        <w:spacing w:after="0" w:line="240" w:lineRule="atLeast"/>
        <w:jc w:val="both"/>
        <w:rPr>
          <w:rFonts w:ascii="Arial" w:hAnsi="Arial" w:cs="Arial"/>
          <w:b/>
          <w:color w:val="33CC33"/>
          <w:sz w:val="24"/>
          <w:szCs w:val="24"/>
        </w:rPr>
      </w:pPr>
    </w:p>
    <w:p w:rsidR="0049721E" w:rsidRPr="0049721E" w:rsidRDefault="0049721E" w:rsidP="002E7B19">
      <w:pPr>
        <w:spacing w:after="0" w:line="240" w:lineRule="atLeast"/>
        <w:jc w:val="both"/>
        <w:rPr>
          <w:rFonts w:ascii="Arial" w:hAnsi="Arial" w:cs="Arial"/>
          <w:sz w:val="24"/>
          <w:szCs w:val="24"/>
        </w:rPr>
      </w:pPr>
    </w:p>
    <w:p w:rsidR="00EC0B80" w:rsidRDefault="0049721E" w:rsidP="002E7B19">
      <w:pPr>
        <w:spacing w:after="0" w:line="240" w:lineRule="atLeast"/>
        <w:jc w:val="both"/>
        <w:rPr>
          <w:rFonts w:ascii="Arial" w:hAnsi="Arial" w:cs="Arial"/>
          <w:sz w:val="24"/>
          <w:szCs w:val="24"/>
        </w:rPr>
      </w:pPr>
      <w:r>
        <w:rPr>
          <w:rFonts w:ascii="Arial" w:hAnsi="Arial" w:cs="Arial"/>
          <w:sz w:val="24"/>
          <w:szCs w:val="24"/>
        </w:rPr>
        <w:t>E’ un percorso individualizzato e personalizzato che ha lo scopo di definire, monitorare e documentare – secondo un’elaborazione collegiale, corre</w:t>
      </w:r>
      <w:r w:rsidR="00EC0B80">
        <w:rPr>
          <w:rFonts w:ascii="Arial" w:hAnsi="Arial" w:cs="Arial"/>
          <w:sz w:val="24"/>
          <w:szCs w:val="24"/>
        </w:rPr>
        <w:t>sponsabile e partecipata – le strategie di intervento più idonee e i criteri di valutazione degli apprendimenti.</w:t>
      </w:r>
    </w:p>
    <w:p w:rsidR="00EC0B80" w:rsidRDefault="00EC0B80" w:rsidP="002E7B19">
      <w:pPr>
        <w:spacing w:after="0" w:line="240" w:lineRule="atLeast"/>
        <w:jc w:val="both"/>
        <w:rPr>
          <w:rFonts w:ascii="Arial" w:hAnsi="Arial" w:cs="Arial"/>
          <w:sz w:val="24"/>
          <w:szCs w:val="24"/>
        </w:rPr>
      </w:pPr>
    </w:p>
    <w:p w:rsidR="00EC0B80" w:rsidRDefault="00EC0B80" w:rsidP="002E7B19">
      <w:pPr>
        <w:spacing w:after="0" w:line="240" w:lineRule="atLeast"/>
        <w:jc w:val="both"/>
        <w:rPr>
          <w:rFonts w:ascii="Arial" w:hAnsi="Arial" w:cs="Arial"/>
          <w:sz w:val="24"/>
          <w:szCs w:val="24"/>
        </w:rPr>
      </w:pPr>
      <w:r>
        <w:rPr>
          <w:rFonts w:ascii="Arial" w:hAnsi="Arial" w:cs="Arial"/>
          <w:sz w:val="24"/>
          <w:szCs w:val="24"/>
        </w:rPr>
        <w:t>Il PDP non è un semplice elenco di strumenti compensativi e/o  dispensativi, ma un piano di lavoro da attuare a casa e a scuola in modo integrato.</w:t>
      </w:r>
    </w:p>
    <w:p w:rsidR="00DC31D5" w:rsidRDefault="00EC0B80" w:rsidP="002E7B19">
      <w:pPr>
        <w:spacing w:after="0" w:line="240" w:lineRule="atLeast"/>
        <w:jc w:val="both"/>
        <w:rPr>
          <w:rFonts w:ascii="Arial" w:hAnsi="Arial" w:cs="Arial"/>
          <w:sz w:val="24"/>
          <w:szCs w:val="24"/>
        </w:rPr>
      </w:pPr>
      <w:r>
        <w:rPr>
          <w:rFonts w:ascii="Arial" w:hAnsi="Arial" w:cs="Arial"/>
          <w:sz w:val="24"/>
          <w:szCs w:val="24"/>
        </w:rPr>
        <w:lastRenderedPageBreak/>
        <w:t>Il PDP predisposto dal team docenti, viene condiviso con i genitori  e possibilmente con i medici e i terapisti che seguono</w:t>
      </w:r>
      <w:r w:rsidR="0049721E">
        <w:rPr>
          <w:rFonts w:ascii="Arial" w:hAnsi="Arial" w:cs="Arial"/>
          <w:sz w:val="24"/>
          <w:szCs w:val="24"/>
        </w:rPr>
        <w:t xml:space="preserve"> </w:t>
      </w:r>
      <w:r>
        <w:rPr>
          <w:rFonts w:ascii="Arial" w:hAnsi="Arial" w:cs="Arial"/>
          <w:sz w:val="24"/>
          <w:szCs w:val="24"/>
        </w:rPr>
        <w:t xml:space="preserve"> l’alunno; la famiglia sottoscrive il documento che poi viene firmato a garanzia, dal Dirigente Scolastico.</w:t>
      </w:r>
    </w:p>
    <w:p w:rsidR="00EC0B80" w:rsidRDefault="00EC0B80" w:rsidP="002E7B19">
      <w:pPr>
        <w:spacing w:after="0" w:line="240" w:lineRule="atLeast"/>
        <w:jc w:val="both"/>
        <w:rPr>
          <w:rFonts w:ascii="Arial" w:hAnsi="Arial" w:cs="Arial"/>
          <w:sz w:val="24"/>
          <w:szCs w:val="24"/>
        </w:rPr>
      </w:pPr>
    </w:p>
    <w:p w:rsidR="00EC0B80" w:rsidRDefault="00EC0B80" w:rsidP="002E7B19">
      <w:pPr>
        <w:spacing w:after="0" w:line="240" w:lineRule="atLeast"/>
        <w:jc w:val="both"/>
        <w:rPr>
          <w:rFonts w:ascii="Arial" w:hAnsi="Arial" w:cs="Arial"/>
          <w:b/>
          <w:color w:val="33CC33"/>
          <w:sz w:val="24"/>
          <w:szCs w:val="24"/>
        </w:rPr>
      </w:pPr>
      <w:r>
        <w:rPr>
          <w:rFonts w:ascii="Arial" w:hAnsi="Arial" w:cs="Arial"/>
          <w:b/>
          <w:color w:val="33CC33"/>
          <w:sz w:val="24"/>
          <w:szCs w:val="24"/>
        </w:rPr>
        <w:t>QUANDO E’ LA SCUOLA CHE OSSERVA UN DISAGIO?</w:t>
      </w:r>
    </w:p>
    <w:p w:rsidR="00EC0B80" w:rsidRDefault="00EC0B80" w:rsidP="002E7B19">
      <w:pPr>
        <w:spacing w:after="0" w:line="240" w:lineRule="atLeast"/>
        <w:jc w:val="both"/>
        <w:rPr>
          <w:rFonts w:ascii="Arial" w:hAnsi="Arial" w:cs="Arial"/>
          <w:b/>
          <w:color w:val="33CC33"/>
          <w:sz w:val="24"/>
          <w:szCs w:val="24"/>
        </w:rPr>
      </w:pPr>
    </w:p>
    <w:p w:rsidR="00EC0B80" w:rsidRDefault="00B3560B" w:rsidP="002E7B19">
      <w:pPr>
        <w:spacing w:after="0" w:line="240" w:lineRule="atLeast"/>
        <w:jc w:val="both"/>
        <w:rPr>
          <w:rFonts w:ascii="Arial" w:hAnsi="Arial" w:cs="Arial"/>
          <w:sz w:val="24"/>
          <w:szCs w:val="24"/>
        </w:rPr>
      </w:pPr>
      <w:r>
        <w:rPr>
          <w:rFonts w:ascii="Arial" w:hAnsi="Arial" w:cs="Arial"/>
          <w:sz w:val="24"/>
          <w:szCs w:val="24"/>
        </w:rPr>
        <w:t>La scuola è tenuta a segnalare un eventuale problema che ostacola il percorso di crescita e apprendimento di ciascun alunno, seguendo un percorso che segue determinate fasi:</w:t>
      </w:r>
    </w:p>
    <w:p w:rsidR="00C3004E" w:rsidRDefault="00C3004E" w:rsidP="002E7B19">
      <w:pPr>
        <w:spacing w:after="0" w:line="240" w:lineRule="atLeast"/>
        <w:jc w:val="both"/>
        <w:rPr>
          <w:rFonts w:ascii="Arial" w:hAnsi="Arial" w:cs="Arial"/>
          <w:sz w:val="24"/>
          <w:szCs w:val="24"/>
        </w:rPr>
      </w:pPr>
    </w:p>
    <w:p w:rsidR="00B3560B" w:rsidRDefault="00B3560B" w:rsidP="00B3560B">
      <w:pPr>
        <w:pStyle w:val="Paragrafoelenco"/>
        <w:numPr>
          <w:ilvl w:val="0"/>
          <w:numId w:val="3"/>
        </w:numPr>
        <w:spacing w:after="0" w:line="240" w:lineRule="atLeast"/>
        <w:jc w:val="both"/>
        <w:rPr>
          <w:rFonts w:ascii="Arial" w:hAnsi="Arial" w:cs="Arial"/>
          <w:sz w:val="24"/>
          <w:szCs w:val="24"/>
        </w:rPr>
      </w:pPr>
      <w:r>
        <w:rPr>
          <w:rFonts w:ascii="Arial" w:hAnsi="Arial" w:cs="Arial"/>
          <w:sz w:val="24"/>
          <w:szCs w:val="24"/>
        </w:rPr>
        <w:t>O</w:t>
      </w:r>
      <w:r w:rsidR="00621F9E">
        <w:rPr>
          <w:rFonts w:ascii="Arial" w:hAnsi="Arial" w:cs="Arial"/>
          <w:sz w:val="24"/>
          <w:szCs w:val="24"/>
        </w:rPr>
        <w:t>sservazione</w:t>
      </w:r>
      <w:r>
        <w:rPr>
          <w:rFonts w:ascii="Arial" w:hAnsi="Arial" w:cs="Arial"/>
          <w:sz w:val="24"/>
          <w:szCs w:val="24"/>
        </w:rPr>
        <w:t xml:space="preserve"> </w:t>
      </w:r>
      <w:r w:rsidR="00621F9E">
        <w:rPr>
          <w:rFonts w:ascii="Arial" w:hAnsi="Arial" w:cs="Arial"/>
          <w:sz w:val="24"/>
          <w:szCs w:val="24"/>
        </w:rPr>
        <w:t>sistematica</w:t>
      </w:r>
      <w:r>
        <w:rPr>
          <w:rFonts w:ascii="Arial" w:hAnsi="Arial" w:cs="Arial"/>
          <w:sz w:val="24"/>
          <w:szCs w:val="24"/>
        </w:rPr>
        <w:t xml:space="preserve"> ed eventuale programmazione trimestrale di interventi individuali mirati al recup</w:t>
      </w:r>
      <w:r w:rsidR="00C77DC8">
        <w:rPr>
          <w:rFonts w:ascii="Arial" w:hAnsi="Arial" w:cs="Arial"/>
          <w:sz w:val="24"/>
          <w:szCs w:val="24"/>
        </w:rPr>
        <w:t>ero delle difficoltà registrate.</w:t>
      </w:r>
    </w:p>
    <w:p w:rsidR="00C3004E" w:rsidRDefault="00C3004E" w:rsidP="00C3004E">
      <w:pPr>
        <w:pStyle w:val="Paragrafoelenco"/>
        <w:spacing w:after="0" w:line="240" w:lineRule="atLeast"/>
        <w:jc w:val="both"/>
        <w:rPr>
          <w:rFonts w:ascii="Arial" w:hAnsi="Arial" w:cs="Arial"/>
          <w:sz w:val="24"/>
          <w:szCs w:val="24"/>
        </w:rPr>
      </w:pPr>
    </w:p>
    <w:p w:rsidR="00B3560B" w:rsidRDefault="00B3560B" w:rsidP="00B3560B">
      <w:pPr>
        <w:pStyle w:val="Paragrafoelenco"/>
        <w:numPr>
          <w:ilvl w:val="0"/>
          <w:numId w:val="3"/>
        </w:numPr>
        <w:spacing w:after="0" w:line="240" w:lineRule="atLeast"/>
        <w:jc w:val="both"/>
        <w:rPr>
          <w:rFonts w:ascii="Arial" w:hAnsi="Arial" w:cs="Arial"/>
          <w:sz w:val="24"/>
          <w:szCs w:val="24"/>
        </w:rPr>
      </w:pPr>
      <w:r>
        <w:rPr>
          <w:rFonts w:ascii="Arial" w:hAnsi="Arial" w:cs="Arial"/>
          <w:sz w:val="24"/>
          <w:szCs w:val="24"/>
        </w:rPr>
        <w:t>Se il recupero produce risultati negativi la scuola, attraverso un colloquio</w:t>
      </w:r>
      <w:r w:rsidR="00621F9E">
        <w:rPr>
          <w:rFonts w:ascii="Arial" w:hAnsi="Arial" w:cs="Arial"/>
          <w:sz w:val="24"/>
          <w:szCs w:val="24"/>
        </w:rPr>
        <w:t xml:space="preserve"> con la famiglia, consiglia una verifica della presenza di eventuali disturbi che possano interferire con il normale percorso di apprendimento, presso la ASL o struttura accreditata. A tale scopo, la scuola può predisporre una richiesta formale.</w:t>
      </w:r>
    </w:p>
    <w:p w:rsidR="00C3004E" w:rsidRDefault="00C3004E" w:rsidP="00C3004E">
      <w:pPr>
        <w:pStyle w:val="Paragrafoelenco"/>
        <w:spacing w:after="0" w:line="240" w:lineRule="atLeast"/>
        <w:jc w:val="both"/>
        <w:rPr>
          <w:rFonts w:ascii="Arial" w:hAnsi="Arial" w:cs="Arial"/>
          <w:sz w:val="24"/>
          <w:szCs w:val="24"/>
        </w:rPr>
      </w:pPr>
    </w:p>
    <w:p w:rsidR="000A720E" w:rsidRDefault="000A720E" w:rsidP="000A720E">
      <w:pPr>
        <w:pStyle w:val="Paragrafoelenco"/>
        <w:numPr>
          <w:ilvl w:val="0"/>
          <w:numId w:val="3"/>
        </w:numPr>
        <w:spacing w:after="0" w:line="240" w:lineRule="atLeast"/>
        <w:jc w:val="both"/>
        <w:rPr>
          <w:rFonts w:ascii="Arial" w:hAnsi="Arial" w:cs="Arial"/>
          <w:sz w:val="24"/>
          <w:szCs w:val="24"/>
        </w:rPr>
      </w:pPr>
      <w:r w:rsidRPr="000A720E">
        <w:rPr>
          <w:rFonts w:ascii="Arial" w:hAnsi="Arial" w:cs="Arial"/>
          <w:sz w:val="24"/>
          <w:szCs w:val="24"/>
        </w:rPr>
        <w:t>Se la famiglia non accoglie la richiesta, la scuola attiva comunque gli interventi didattici necessari ma senza le formalizzazioni né le procedure previste dalla normativa e quindi senza condividere il piano di lavoro con la famiglia, né le misure compensative e/o dispensative adottate.</w:t>
      </w:r>
    </w:p>
    <w:p w:rsidR="00C3004E" w:rsidRPr="000A720E" w:rsidRDefault="00C3004E" w:rsidP="00C3004E">
      <w:pPr>
        <w:pStyle w:val="Paragrafoelenco"/>
        <w:spacing w:after="0" w:line="240" w:lineRule="atLeast"/>
        <w:jc w:val="both"/>
        <w:rPr>
          <w:rFonts w:ascii="Arial" w:hAnsi="Arial" w:cs="Arial"/>
          <w:sz w:val="24"/>
          <w:szCs w:val="24"/>
        </w:rPr>
      </w:pPr>
    </w:p>
    <w:p w:rsidR="00C3004E" w:rsidRDefault="00621F9E" w:rsidP="00CD5D6A">
      <w:pPr>
        <w:pStyle w:val="Paragrafoelenco"/>
        <w:spacing w:after="0" w:line="240" w:lineRule="atLeast"/>
        <w:jc w:val="both"/>
        <w:rPr>
          <w:rFonts w:ascii="Arial" w:hAnsi="Arial" w:cs="Arial"/>
          <w:sz w:val="24"/>
          <w:szCs w:val="24"/>
        </w:rPr>
      </w:pPr>
      <w:r>
        <w:rPr>
          <w:rFonts w:ascii="Arial" w:hAnsi="Arial" w:cs="Arial"/>
          <w:sz w:val="24"/>
          <w:szCs w:val="24"/>
        </w:rPr>
        <w:t>Se la famiglia accoglie la richiesta consegna alla scuola una certificazione attestante l’esito, positivo o negativo, della valutazione effettuata.</w:t>
      </w:r>
    </w:p>
    <w:p w:rsidR="00C3004E" w:rsidRDefault="00621F9E" w:rsidP="00CD5D6A">
      <w:pPr>
        <w:pStyle w:val="Paragrafoelenco"/>
        <w:spacing w:after="0" w:line="240" w:lineRule="atLeast"/>
        <w:jc w:val="both"/>
        <w:rPr>
          <w:rFonts w:ascii="Arial" w:hAnsi="Arial" w:cs="Arial"/>
          <w:sz w:val="24"/>
          <w:szCs w:val="24"/>
        </w:rPr>
      </w:pPr>
      <w:r>
        <w:rPr>
          <w:rFonts w:ascii="Arial" w:hAnsi="Arial" w:cs="Arial"/>
          <w:sz w:val="24"/>
          <w:szCs w:val="24"/>
        </w:rPr>
        <w:t xml:space="preserve"> </w:t>
      </w:r>
    </w:p>
    <w:p w:rsidR="00CD5D6A" w:rsidRDefault="00621F9E" w:rsidP="00CD5D6A">
      <w:pPr>
        <w:pStyle w:val="Paragrafoelenco"/>
        <w:spacing w:after="0" w:line="240" w:lineRule="atLeast"/>
        <w:jc w:val="both"/>
        <w:rPr>
          <w:rFonts w:ascii="Arial" w:hAnsi="Arial" w:cs="Arial"/>
          <w:sz w:val="24"/>
          <w:szCs w:val="24"/>
        </w:rPr>
      </w:pPr>
      <w:r>
        <w:rPr>
          <w:rFonts w:ascii="Arial" w:hAnsi="Arial" w:cs="Arial"/>
          <w:sz w:val="24"/>
          <w:szCs w:val="24"/>
        </w:rPr>
        <w:t>Se la certificazione attesta l’esistenza di un problema, la scuola rilascia lettera di avvio delle procedure previste dalla normativa</w:t>
      </w:r>
      <w:r w:rsidR="000A720E">
        <w:rPr>
          <w:rFonts w:ascii="Arial" w:hAnsi="Arial" w:cs="Arial"/>
          <w:sz w:val="24"/>
          <w:szCs w:val="24"/>
        </w:rPr>
        <w:t xml:space="preserve"> </w:t>
      </w:r>
      <w:r w:rsidR="00C3004E">
        <w:rPr>
          <w:rFonts w:ascii="Arial" w:hAnsi="Arial" w:cs="Arial"/>
          <w:sz w:val="24"/>
          <w:szCs w:val="24"/>
        </w:rPr>
        <w:t>ed entro 30 gg. elabora il PDP secondo</w:t>
      </w:r>
      <w:r w:rsidR="000A720E">
        <w:rPr>
          <w:rFonts w:ascii="Arial" w:hAnsi="Arial" w:cs="Arial"/>
          <w:sz w:val="24"/>
          <w:szCs w:val="24"/>
        </w:rPr>
        <w:t xml:space="preserve"> le seguenti modalità: il team docenti elabora collegialmente una bozza del documento; la bozza viene condivisa dalla famiglia per eventuali integrazioni anche tenendo conto del punto di vista degli eventuali medici</w:t>
      </w:r>
      <w:r w:rsidR="00CD5D6A">
        <w:rPr>
          <w:rFonts w:ascii="Arial" w:hAnsi="Arial" w:cs="Arial"/>
          <w:sz w:val="24"/>
          <w:szCs w:val="24"/>
        </w:rPr>
        <w:t xml:space="preserve"> e/o tutor </w:t>
      </w:r>
      <w:r w:rsidR="000A720E">
        <w:rPr>
          <w:rFonts w:ascii="Arial" w:hAnsi="Arial" w:cs="Arial"/>
          <w:sz w:val="24"/>
          <w:szCs w:val="24"/>
        </w:rPr>
        <w:t xml:space="preserve"> che seguono l’alunno all’esterno</w:t>
      </w:r>
      <w:r w:rsidR="00CD5D6A">
        <w:rPr>
          <w:rFonts w:ascii="Arial" w:hAnsi="Arial" w:cs="Arial"/>
          <w:sz w:val="24"/>
          <w:szCs w:val="24"/>
        </w:rPr>
        <w:t xml:space="preserve"> dell’ambiente scolastico; il PDP condiviso e sottoscritto dalla famiglia, viene poi firmato  dal Dirigente Scolastico;  il documento viene consegnato in copia a tutti i docenti e alla famiglia.</w:t>
      </w:r>
    </w:p>
    <w:p w:rsidR="00C3004E" w:rsidRDefault="00C3004E" w:rsidP="00CD5D6A">
      <w:pPr>
        <w:pStyle w:val="Paragrafoelenco"/>
        <w:spacing w:after="0" w:line="240" w:lineRule="atLeast"/>
        <w:jc w:val="both"/>
        <w:rPr>
          <w:rFonts w:ascii="Arial" w:hAnsi="Arial" w:cs="Arial"/>
          <w:sz w:val="24"/>
          <w:szCs w:val="24"/>
        </w:rPr>
      </w:pPr>
    </w:p>
    <w:p w:rsidR="00621F9E" w:rsidRDefault="00CD5D6A" w:rsidP="00CD5D6A">
      <w:pPr>
        <w:pStyle w:val="Paragrafoelenco"/>
        <w:numPr>
          <w:ilvl w:val="0"/>
          <w:numId w:val="7"/>
        </w:numPr>
        <w:spacing w:after="0" w:line="240" w:lineRule="atLeast"/>
        <w:jc w:val="both"/>
        <w:rPr>
          <w:rFonts w:ascii="Arial" w:hAnsi="Arial" w:cs="Arial"/>
          <w:sz w:val="24"/>
          <w:szCs w:val="24"/>
        </w:rPr>
      </w:pPr>
      <w:r>
        <w:rPr>
          <w:rFonts w:ascii="Arial" w:hAnsi="Arial" w:cs="Arial"/>
          <w:sz w:val="24"/>
          <w:szCs w:val="24"/>
        </w:rPr>
        <w:t>Il PDP deve essere verificato periodicamente e comunque ogni volta che sia necessario verificare l’efficacia degli strumenti e delle strategie adottate.</w:t>
      </w:r>
    </w:p>
    <w:p w:rsidR="00CD5D6A" w:rsidRDefault="00CD5D6A" w:rsidP="00CD5D6A">
      <w:pPr>
        <w:pStyle w:val="Paragrafoelenco"/>
        <w:spacing w:after="0" w:line="240" w:lineRule="atLeast"/>
        <w:ind w:left="783"/>
        <w:jc w:val="both"/>
        <w:rPr>
          <w:rFonts w:ascii="Arial" w:hAnsi="Arial" w:cs="Arial"/>
          <w:sz w:val="24"/>
          <w:szCs w:val="24"/>
        </w:rPr>
      </w:pPr>
    </w:p>
    <w:p w:rsidR="00C3004E" w:rsidRDefault="00CD5D6A" w:rsidP="00CD5D6A">
      <w:pPr>
        <w:pStyle w:val="Paragrafoelenco"/>
        <w:spacing w:after="0" w:line="240" w:lineRule="atLeast"/>
        <w:ind w:left="783"/>
        <w:jc w:val="both"/>
        <w:rPr>
          <w:rFonts w:ascii="Arial" w:hAnsi="Arial" w:cs="Arial"/>
          <w:sz w:val="24"/>
          <w:szCs w:val="24"/>
        </w:rPr>
      </w:pPr>
      <w:r>
        <w:rPr>
          <w:rFonts w:ascii="Arial" w:hAnsi="Arial" w:cs="Arial"/>
          <w:sz w:val="24"/>
          <w:szCs w:val="24"/>
        </w:rPr>
        <w:t>Nel caso eccezionale la famiglia chieda ai docenti di NON ELABORARE il PDP, la scuola chiede ai genitori una liberatoria in cui dichiarano di sollevare la scuola da ogni responsabilità derivante dalla mancata applicazione della normativa.</w:t>
      </w:r>
    </w:p>
    <w:p w:rsidR="00C3004E" w:rsidRDefault="00C3004E" w:rsidP="00CD5D6A">
      <w:pPr>
        <w:pStyle w:val="Paragrafoelenco"/>
        <w:spacing w:after="0" w:line="240" w:lineRule="atLeast"/>
        <w:ind w:left="783"/>
        <w:jc w:val="both"/>
        <w:rPr>
          <w:rFonts w:ascii="Arial" w:hAnsi="Arial" w:cs="Arial"/>
          <w:sz w:val="24"/>
          <w:szCs w:val="24"/>
        </w:rPr>
      </w:pPr>
      <w:r>
        <w:rPr>
          <w:rFonts w:ascii="Arial" w:hAnsi="Arial" w:cs="Arial"/>
          <w:sz w:val="24"/>
          <w:szCs w:val="24"/>
        </w:rPr>
        <w:t>Nel caso in cui la famiglia non voglia produrre tale dichiarazione, la scuola è tenuta ad elaborare il PDP e lo comunica formalmente alla famiglia.</w:t>
      </w:r>
    </w:p>
    <w:p w:rsidR="00C3004E" w:rsidRDefault="00C3004E" w:rsidP="00CD5D6A">
      <w:pPr>
        <w:pStyle w:val="Paragrafoelenco"/>
        <w:spacing w:after="0" w:line="240" w:lineRule="atLeast"/>
        <w:ind w:left="783"/>
        <w:jc w:val="both"/>
        <w:rPr>
          <w:rFonts w:ascii="Arial" w:hAnsi="Arial" w:cs="Arial"/>
          <w:sz w:val="24"/>
          <w:szCs w:val="24"/>
        </w:rPr>
      </w:pPr>
    </w:p>
    <w:p w:rsidR="00CD5D6A" w:rsidRPr="00CD5D6A" w:rsidRDefault="00CD5D6A" w:rsidP="00CD5D6A">
      <w:pPr>
        <w:pStyle w:val="Paragrafoelenco"/>
        <w:spacing w:after="0" w:line="240" w:lineRule="atLeast"/>
        <w:ind w:left="783"/>
        <w:jc w:val="both"/>
        <w:rPr>
          <w:rFonts w:ascii="Arial" w:hAnsi="Arial" w:cs="Arial"/>
          <w:sz w:val="24"/>
          <w:szCs w:val="24"/>
        </w:rPr>
      </w:pPr>
    </w:p>
    <w:p w:rsidR="000A720E" w:rsidRPr="000A720E" w:rsidRDefault="000A720E" w:rsidP="000A720E">
      <w:pPr>
        <w:pStyle w:val="Paragrafoelenco"/>
        <w:spacing w:after="0" w:line="240" w:lineRule="atLeast"/>
        <w:jc w:val="both"/>
        <w:rPr>
          <w:rFonts w:ascii="Arial" w:hAnsi="Arial" w:cs="Arial"/>
          <w:sz w:val="24"/>
          <w:szCs w:val="24"/>
        </w:rPr>
      </w:pPr>
    </w:p>
    <w:p w:rsidR="00DC31D5" w:rsidRDefault="00DC31D5" w:rsidP="002E7B19">
      <w:pPr>
        <w:spacing w:after="0" w:line="240" w:lineRule="atLeast"/>
        <w:jc w:val="both"/>
        <w:rPr>
          <w:rFonts w:ascii="Arial" w:hAnsi="Arial" w:cs="Arial"/>
          <w:sz w:val="24"/>
          <w:szCs w:val="24"/>
        </w:rPr>
      </w:pPr>
    </w:p>
    <w:p w:rsidR="00DC31D5" w:rsidRPr="004A48F9" w:rsidRDefault="00DC31D5" w:rsidP="002E7B19">
      <w:pPr>
        <w:spacing w:after="0" w:line="240" w:lineRule="atLeast"/>
        <w:jc w:val="both"/>
        <w:rPr>
          <w:rFonts w:ascii="Arial" w:hAnsi="Arial" w:cs="Arial"/>
          <w:sz w:val="24"/>
          <w:szCs w:val="24"/>
        </w:rPr>
      </w:pPr>
    </w:p>
    <w:sectPr w:rsidR="00DC31D5" w:rsidRPr="004A48F9" w:rsidSect="00A6552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1D" w:rsidRDefault="0098091D" w:rsidP="00A95C00">
      <w:pPr>
        <w:spacing w:after="0" w:line="240" w:lineRule="auto"/>
      </w:pPr>
      <w:r>
        <w:separator/>
      </w:r>
    </w:p>
  </w:endnote>
  <w:endnote w:type="continuationSeparator" w:id="1">
    <w:p w:rsidR="0098091D" w:rsidRDefault="0098091D" w:rsidP="00A9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47"/>
      <w:docPartObj>
        <w:docPartGallery w:val="Page Numbers (Bottom of Page)"/>
        <w:docPartUnique/>
      </w:docPartObj>
    </w:sdtPr>
    <w:sdtContent>
      <w:p w:rsidR="00CD5D6A" w:rsidRDefault="000649B9">
        <w:pPr>
          <w:pStyle w:val="Pidipagina"/>
          <w:jc w:val="right"/>
        </w:pPr>
        <w:fldSimple w:instr=" PAGE   \* MERGEFORMAT ">
          <w:r w:rsidR="008D2549">
            <w:rPr>
              <w:noProof/>
            </w:rPr>
            <w:t>5</w:t>
          </w:r>
        </w:fldSimple>
      </w:p>
    </w:sdtContent>
  </w:sdt>
  <w:p w:rsidR="00CD5D6A" w:rsidRDefault="00CD5D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1D" w:rsidRDefault="0098091D" w:rsidP="00A95C00">
      <w:pPr>
        <w:spacing w:after="0" w:line="240" w:lineRule="auto"/>
      </w:pPr>
      <w:r>
        <w:separator/>
      </w:r>
    </w:p>
  </w:footnote>
  <w:footnote w:type="continuationSeparator" w:id="1">
    <w:p w:rsidR="0098091D" w:rsidRDefault="0098091D" w:rsidP="00A95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B11"/>
    <w:multiLevelType w:val="hybridMultilevel"/>
    <w:tmpl w:val="9AEAAB70"/>
    <w:lvl w:ilvl="0" w:tplc="23D4D428">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9E657A"/>
    <w:multiLevelType w:val="hybridMultilevel"/>
    <w:tmpl w:val="E7C4FA94"/>
    <w:lvl w:ilvl="0" w:tplc="5956C2E8">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951A3D"/>
    <w:multiLevelType w:val="hybridMultilevel"/>
    <w:tmpl w:val="76A64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291BAE"/>
    <w:multiLevelType w:val="hybridMultilevel"/>
    <w:tmpl w:val="1F6CB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DB61A2"/>
    <w:multiLevelType w:val="hybridMultilevel"/>
    <w:tmpl w:val="9AB49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CFB54C3"/>
    <w:multiLevelType w:val="hybridMultilevel"/>
    <w:tmpl w:val="18AA8B6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74A3F7A"/>
    <w:multiLevelType w:val="hybridMultilevel"/>
    <w:tmpl w:val="DCCAB12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7">
    <w:nsid w:val="68A3053F"/>
    <w:multiLevelType w:val="hybridMultilevel"/>
    <w:tmpl w:val="C330A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963C36"/>
    <w:rsid w:val="000649B9"/>
    <w:rsid w:val="00067746"/>
    <w:rsid w:val="000A720E"/>
    <w:rsid w:val="002972C7"/>
    <w:rsid w:val="002974D1"/>
    <w:rsid w:val="002E7B19"/>
    <w:rsid w:val="004956C9"/>
    <w:rsid w:val="0049721E"/>
    <w:rsid w:val="004A48F9"/>
    <w:rsid w:val="004B0AF7"/>
    <w:rsid w:val="005244F8"/>
    <w:rsid w:val="00621F9E"/>
    <w:rsid w:val="006F32F0"/>
    <w:rsid w:val="007A7033"/>
    <w:rsid w:val="00862FC1"/>
    <w:rsid w:val="008D2549"/>
    <w:rsid w:val="00937625"/>
    <w:rsid w:val="00945785"/>
    <w:rsid w:val="00963C36"/>
    <w:rsid w:val="0098091D"/>
    <w:rsid w:val="00A65528"/>
    <w:rsid w:val="00A95C00"/>
    <w:rsid w:val="00AC3C05"/>
    <w:rsid w:val="00B3560B"/>
    <w:rsid w:val="00C3004E"/>
    <w:rsid w:val="00C77DC8"/>
    <w:rsid w:val="00CD5D6A"/>
    <w:rsid w:val="00D84D36"/>
    <w:rsid w:val="00DC31D5"/>
    <w:rsid w:val="00E40E23"/>
    <w:rsid w:val="00E61F80"/>
    <w:rsid w:val="00EC0B80"/>
    <w:rsid w:val="00F7467C"/>
    <w:rsid w:val="00F92627"/>
    <w:rsid w:val="00FB7F36"/>
    <w:rsid w:val="00FC60A9"/>
    <w:rsid w:val="00FD03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20c7e8"/>
    </o:shapedefaults>
    <o:shapelayout v:ext="edit">
      <o:idmap v:ext="edit" data="1"/>
      <o:rules v:ext="edit">
        <o:r id="V:Rule4" type="connector" idref="#_x0000_s1034"/>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5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48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48F9"/>
    <w:rPr>
      <w:rFonts w:ascii="Tahoma" w:hAnsi="Tahoma" w:cs="Tahoma"/>
      <w:sz w:val="16"/>
      <w:szCs w:val="16"/>
    </w:rPr>
  </w:style>
  <w:style w:type="paragraph" w:styleId="Paragrafoelenco">
    <w:name w:val="List Paragraph"/>
    <w:basedOn w:val="Normale"/>
    <w:uiPriority w:val="34"/>
    <w:qFormat/>
    <w:rsid w:val="002972C7"/>
    <w:pPr>
      <w:ind w:left="720"/>
      <w:contextualSpacing/>
    </w:pPr>
  </w:style>
  <w:style w:type="paragraph" w:styleId="Intestazione">
    <w:name w:val="header"/>
    <w:basedOn w:val="Normale"/>
    <w:link w:val="IntestazioneCarattere"/>
    <w:uiPriority w:val="99"/>
    <w:semiHidden/>
    <w:unhideWhenUsed/>
    <w:rsid w:val="00A95C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5C00"/>
  </w:style>
  <w:style w:type="paragraph" w:styleId="Pidipagina">
    <w:name w:val="footer"/>
    <w:basedOn w:val="Normale"/>
    <w:link w:val="PidipaginaCarattere"/>
    <w:uiPriority w:val="99"/>
    <w:unhideWhenUsed/>
    <w:rsid w:val="00A95C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1642</Words>
  <Characters>9362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AliceMOBILE</dc:creator>
  <cp:keywords/>
  <dc:description/>
  <cp:lastModifiedBy>WORK</cp:lastModifiedBy>
  <cp:revision>8</cp:revision>
  <dcterms:created xsi:type="dcterms:W3CDTF">2015-03-26T09:10:00Z</dcterms:created>
  <dcterms:modified xsi:type="dcterms:W3CDTF">2015-05-07T07:15:00Z</dcterms:modified>
</cp:coreProperties>
</file>